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417C5" w14:textId="2A97DB95" w:rsidR="004A500C" w:rsidRPr="00B67960" w:rsidRDefault="004A500C" w:rsidP="00D00ED8">
      <w:pPr>
        <w:pStyle w:val="Title"/>
        <w:jc w:val="center"/>
      </w:pPr>
      <w:bookmarkStart w:id="0" w:name="_Toc368410312"/>
      <w:bookmarkStart w:id="1" w:name="_Toc304552191"/>
      <w:bookmarkStart w:id="2" w:name="_Toc212344496"/>
      <w:r w:rsidRPr="00582A8E">
        <w:t>Annex</w:t>
      </w:r>
      <w:r w:rsidRPr="00F33B59">
        <w:t xml:space="preserve"> A</w:t>
      </w:r>
      <w:bookmarkEnd w:id="0"/>
      <w:bookmarkEnd w:id="1"/>
      <w:bookmarkEnd w:id="2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754"/>
      </w:tblGrid>
      <w:tr w:rsidR="004A500C" w:rsidRPr="00064EBC" w14:paraId="2BEA0A24" w14:textId="77777777" w:rsidTr="00CA2C5C">
        <w:tc>
          <w:tcPr>
            <w:tcW w:w="3227" w:type="dxa"/>
          </w:tcPr>
          <w:p w14:paraId="5C60B7EE" w14:textId="4008125B" w:rsidR="004A500C" w:rsidRPr="00064EBC" w:rsidRDefault="004A500C" w:rsidP="00CA2C5C">
            <w:r w:rsidRPr="00064EBC">
              <w:t xml:space="preserve">Title of </w:t>
            </w:r>
            <w:r w:rsidR="00F46ADA">
              <w:t>P</w:t>
            </w:r>
            <w:r w:rsidRPr="00064EBC">
              <w:t>roject</w:t>
            </w:r>
          </w:p>
        </w:tc>
        <w:tc>
          <w:tcPr>
            <w:tcW w:w="5754" w:type="dxa"/>
          </w:tcPr>
          <w:p w14:paraId="057D1DBA" w14:textId="6136527E" w:rsidR="004A500C" w:rsidRPr="00064EBC" w:rsidRDefault="008553C0" w:rsidP="00CA2C5C">
            <w:pPr>
              <w:rPr>
                <w:b/>
                <w:i/>
              </w:rPr>
            </w:pPr>
            <w:r w:rsidRPr="00B52C68">
              <w:rPr>
                <w:b/>
              </w:rPr>
              <w:t>Environmental data management and data flows in British Virgin Islands</w:t>
            </w:r>
          </w:p>
        </w:tc>
      </w:tr>
      <w:tr w:rsidR="004A500C" w:rsidRPr="00064EBC" w14:paraId="314E4760" w14:textId="77777777" w:rsidTr="00CA2C5C">
        <w:tc>
          <w:tcPr>
            <w:tcW w:w="3227" w:type="dxa"/>
          </w:tcPr>
          <w:p w14:paraId="4C93C8F1" w14:textId="55B2994B" w:rsidR="004A500C" w:rsidRPr="00064EBC" w:rsidRDefault="004A500C" w:rsidP="00CA2C5C">
            <w:r w:rsidRPr="00064EBC">
              <w:t xml:space="preserve">Date </w:t>
            </w:r>
            <w:r>
              <w:t xml:space="preserve">and </w:t>
            </w:r>
            <w:r w:rsidR="00F46ADA">
              <w:t>T</w:t>
            </w:r>
            <w:r>
              <w:t xml:space="preserve">ime </w:t>
            </w:r>
            <w:r w:rsidRPr="00064EBC">
              <w:t xml:space="preserve">for </w:t>
            </w:r>
            <w:r w:rsidR="00F46ADA">
              <w:t>R</w:t>
            </w:r>
            <w:r w:rsidRPr="00064EBC">
              <w:t xml:space="preserve">eturn of </w:t>
            </w:r>
            <w:r w:rsidR="00F46ADA">
              <w:t>Bids</w:t>
            </w:r>
          </w:p>
        </w:tc>
        <w:tc>
          <w:tcPr>
            <w:tcW w:w="5754" w:type="dxa"/>
          </w:tcPr>
          <w:p w14:paraId="5C90926D" w14:textId="41CB5931" w:rsidR="004A500C" w:rsidRPr="005A77C9" w:rsidRDefault="009C021B" w:rsidP="00CA2C5C">
            <w:pPr>
              <w:rPr>
                <w:b/>
                <w:bCs/>
              </w:rPr>
            </w:pPr>
            <w:r>
              <w:rPr>
                <w:b/>
                <w:bCs/>
              </w:rPr>
              <w:t>Wednesday 12</w:t>
            </w:r>
            <w:r w:rsidR="00B001CD" w:rsidRPr="005A77C9">
              <w:rPr>
                <w:b/>
                <w:bCs/>
              </w:rPr>
              <w:t xml:space="preserve"> </w:t>
            </w:r>
            <w:r w:rsidR="00A31FCB">
              <w:rPr>
                <w:b/>
                <w:bCs/>
              </w:rPr>
              <w:t>October</w:t>
            </w:r>
            <w:r w:rsidR="00B001CD" w:rsidRPr="005A77C9">
              <w:rPr>
                <w:b/>
                <w:bCs/>
              </w:rPr>
              <w:t xml:space="preserve"> 2022 @ 16:00 hours</w:t>
            </w:r>
          </w:p>
        </w:tc>
      </w:tr>
      <w:tr w:rsidR="004A500C" w:rsidRPr="00064EBC" w14:paraId="66562080" w14:textId="77777777" w:rsidTr="00CA2C5C">
        <w:tc>
          <w:tcPr>
            <w:tcW w:w="3227" w:type="dxa"/>
          </w:tcPr>
          <w:p w14:paraId="2314F74F" w14:textId="54AE1407" w:rsidR="004A500C" w:rsidRPr="00E35726" w:rsidRDefault="004A500C" w:rsidP="00CA2C5C">
            <w:r w:rsidRPr="00064EBC">
              <w:t>Contract Reference N</w:t>
            </w:r>
            <w:r w:rsidR="00F46ADA">
              <w:t>umber</w:t>
            </w:r>
          </w:p>
        </w:tc>
        <w:tc>
          <w:tcPr>
            <w:tcW w:w="5754" w:type="dxa"/>
          </w:tcPr>
          <w:p w14:paraId="76604579" w14:textId="3CFABD7D" w:rsidR="004A500C" w:rsidRPr="008553C0" w:rsidRDefault="00133B73" w:rsidP="00CA2C5C">
            <w:pPr>
              <w:rPr>
                <w:b/>
                <w:bCs/>
                <w:highlight w:val="yellow"/>
              </w:rPr>
            </w:pPr>
            <w:r w:rsidRPr="00133B73">
              <w:rPr>
                <w:b/>
                <w:bCs/>
              </w:rPr>
              <w:t>C22-0482-1696</w:t>
            </w:r>
          </w:p>
        </w:tc>
      </w:tr>
      <w:tr w:rsidR="004A500C" w:rsidRPr="00064EBC" w14:paraId="29705F66" w14:textId="77777777" w:rsidTr="00CA2C5C">
        <w:trPr>
          <w:trHeight w:val="1728"/>
        </w:trPr>
        <w:tc>
          <w:tcPr>
            <w:tcW w:w="3227" w:type="dxa"/>
          </w:tcPr>
          <w:p w14:paraId="1129BDEC" w14:textId="73917709" w:rsidR="004A500C" w:rsidRPr="00064EBC" w:rsidRDefault="004A500C" w:rsidP="00CA2C5C">
            <w:r w:rsidRPr="00064EBC">
              <w:t xml:space="preserve">Address for </w:t>
            </w:r>
            <w:r w:rsidR="00F46ADA">
              <w:t>Bid</w:t>
            </w:r>
            <w:r w:rsidRPr="00064EBC">
              <w:t xml:space="preserve"> </w:t>
            </w:r>
            <w:r w:rsidR="00F46ADA">
              <w:t>S</w:t>
            </w:r>
            <w:r w:rsidRPr="00064EBC">
              <w:t>ubmission</w:t>
            </w:r>
          </w:p>
        </w:tc>
        <w:tc>
          <w:tcPr>
            <w:tcW w:w="5754" w:type="dxa"/>
          </w:tcPr>
          <w:p w14:paraId="0967BE09" w14:textId="2DB7352D" w:rsidR="004A5F57" w:rsidRPr="00F6388F" w:rsidRDefault="004A500C" w:rsidP="00CA2C5C">
            <w:pPr>
              <w:rPr>
                <w:b/>
                <w:bCs/>
              </w:rPr>
            </w:pPr>
            <w:r>
              <w:t>1</w:t>
            </w:r>
            <w:r w:rsidRPr="00B703CA">
              <w:t xml:space="preserve"> electronic copy</w:t>
            </w:r>
            <w:r>
              <w:t xml:space="preserve"> to be sent to </w:t>
            </w:r>
            <w:hyperlink r:id="rId8" w:history="1">
              <w:r w:rsidRPr="00B97AB8">
                <w:rPr>
                  <w:rStyle w:val="Hyperlink"/>
                </w:rPr>
                <w:t>TenderResponse@jncc.gov.uk</w:t>
              </w:r>
            </w:hyperlink>
            <w:r w:rsidR="004A5F57">
              <w:t xml:space="preserve"> </w:t>
            </w:r>
          </w:p>
          <w:p w14:paraId="6BF214B1" w14:textId="581D3228" w:rsidR="004A500C" w:rsidRPr="00880CFB" w:rsidRDefault="004A500C" w:rsidP="00CA2C5C">
            <w:r w:rsidRPr="00880CFB">
              <w:t xml:space="preserve">PLEASE DO NOT SEND </w:t>
            </w:r>
            <w:r w:rsidR="007536AC">
              <w:t>BIDS</w:t>
            </w:r>
            <w:r w:rsidRPr="00880CFB">
              <w:t xml:space="preserve"> DIRECTLY TO</w:t>
            </w:r>
            <w:r w:rsidR="0062560E">
              <w:t xml:space="preserve"> </w:t>
            </w:r>
            <w:r w:rsidR="00864019">
              <w:t>ELEONORA MANCA</w:t>
            </w:r>
            <w:r w:rsidR="002540B8">
              <w:t xml:space="preserve"> OR</w:t>
            </w:r>
            <w:r>
              <w:t xml:space="preserve"> </w:t>
            </w:r>
            <w:r w:rsidR="00864019">
              <w:t>SHARON JOYCE</w:t>
            </w:r>
            <w:r w:rsidRPr="00880CFB">
              <w:t xml:space="preserve"> VIA THEIR </w:t>
            </w:r>
            <w:r w:rsidR="007718D4">
              <w:t xml:space="preserve">WORK </w:t>
            </w:r>
            <w:r w:rsidRPr="00880CFB">
              <w:t xml:space="preserve">EMAIL ADDRESSES AS THIS WILL INVALIDATE YOUR </w:t>
            </w:r>
            <w:r w:rsidR="004D7635">
              <w:t>BID</w:t>
            </w:r>
            <w:r w:rsidR="00E1222D">
              <w:t>.</w:t>
            </w:r>
          </w:p>
          <w:p w14:paraId="4110B7B2" w14:textId="26721F9D" w:rsidR="004A500C" w:rsidRDefault="007536AC" w:rsidP="00CA2C5C">
            <w:r>
              <w:t>Bids</w:t>
            </w:r>
            <w:r w:rsidR="004A500C">
              <w:t xml:space="preserve"> must be less than 10 MB in size.</w:t>
            </w:r>
          </w:p>
          <w:p w14:paraId="396408FF" w14:textId="3A35511B" w:rsidR="004A500C" w:rsidRDefault="004A500C" w:rsidP="00CA2C5C">
            <w:r>
              <w:t xml:space="preserve">On receipt of your </w:t>
            </w:r>
            <w:r w:rsidR="007536AC">
              <w:t>bid</w:t>
            </w:r>
            <w:r>
              <w:t>, you will receive an</w:t>
            </w:r>
            <w:r w:rsidRPr="00941785">
              <w:t xml:space="preserve"> automated e-mail to confirm receipt by</w:t>
            </w:r>
            <w:r w:rsidR="00E1222D">
              <w:t xml:space="preserve"> the</w:t>
            </w:r>
            <w:r w:rsidRPr="00941785">
              <w:t xml:space="preserve"> JNCC Support Co.</w:t>
            </w:r>
            <w:r>
              <w:t xml:space="preserve"> If you do not receive this automated email, please contact</w:t>
            </w:r>
            <w:r w:rsidR="000E12A7">
              <w:t xml:space="preserve"> the </w:t>
            </w:r>
            <w:r w:rsidR="00A7222B">
              <w:t xml:space="preserve">number </w:t>
            </w:r>
            <w:proofErr w:type="gramStart"/>
            <w:r w:rsidR="00A7222B">
              <w:t>below;</w:t>
            </w:r>
            <w:proofErr w:type="gramEnd"/>
          </w:p>
          <w:p w14:paraId="0656F57E" w14:textId="77777777" w:rsidR="00A7222B" w:rsidRPr="00064EBC" w:rsidRDefault="00A7222B" w:rsidP="00A7222B">
            <w:r>
              <w:t>(</w:t>
            </w:r>
            <w:r w:rsidRPr="000F56B5">
              <w:t>0</w:t>
            </w:r>
            <w:r>
              <w:t>0 44 1733 866 988)</w:t>
            </w:r>
          </w:p>
          <w:p w14:paraId="72365539" w14:textId="12BA8766" w:rsidR="004A500C" w:rsidRPr="00064EBC" w:rsidRDefault="004A500C" w:rsidP="00CA2C5C"/>
        </w:tc>
      </w:tr>
      <w:tr w:rsidR="004A500C" w:rsidRPr="00064EBC" w14:paraId="691EA85F" w14:textId="77777777" w:rsidTr="00D00ED8">
        <w:trPr>
          <w:trHeight w:val="4043"/>
        </w:trPr>
        <w:tc>
          <w:tcPr>
            <w:tcW w:w="3227" w:type="dxa"/>
          </w:tcPr>
          <w:p w14:paraId="570890EA" w14:textId="6A445667" w:rsidR="004A500C" w:rsidRPr="00064EBC" w:rsidRDefault="004A500C" w:rsidP="00CA2C5C">
            <w:r w:rsidRPr="00064EBC">
              <w:t>Contact</w:t>
            </w:r>
            <w:r>
              <w:t>s</w:t>
            </w:r>
            <w:r w:rsidRPr="00064EBC">
              <w:t xml:space="preserve"> for </w:t>
            </w:r>
            <w:r w:rsidR="003B00CA">
              <w:rPr>
                <w:b/>
              </w:rPr>
              <w:t>T</w:t>
            </w:r>
            <w:r w:rsidRPr="00880CFB">
              <w:rPr>
                <w:b/>
              </w:rPr>
              <w:t xml:space="preserve">echnical </w:t>
            </w:r>
            <w:r w:rsidR="003B00CA">
              <w:rPr>
                <w:b/>
              </w:rPr>
              <w:t>I</w:t>
            </w:r>
            <w:r w:rsidRPr="00880CFB">
              <w:rPr>
                <w:b/>
              </w:rPr>
              <w:t xml:space="preserve">nformation </w:t>
            </w:r>
            <w:r w:rsidR="001B33A1" w:rsidRPr="001B33A1">
              <w:rPr>
                <w:bCs/>
              </w:rPr>
              <w:t>r</w:t>
            </w:r>
            <w:r w:rsidRPr="00064EBC">
              <w:t xml:space="preserve">elating to this </w:t>
            </w:r>
            <w:r w:rsidR="003B00CA">
              <w:t>P</w:t>
            </w:r>
            <w:r w:rsidRPr="00064EBC">
              <w:t xml:space="preserve">roject </w:t>
            </w:r>
            <w:r w:rsidR="003B00CA">
              <w:t>S</w:t>
            </w:r>
            <w:r w:rsidRPr="00064EBC">
              <w:t>pecification</w:t>
            </w:r>
          </w:p>
        </w:tc>
        <w:tc>
          <w:tcPr>
            <w:tcW w:w="5754" w:type="dxa"/>
          </w:tcPr>
          <w:p w14:paraId="7EAC3812" w14:textId="036C8420" w:rsidR="004A500C" w:rsidRDefault="004A500C" w:rsidP="00CA2C5C">
            <w:pPr>
              <w:contextualSpacing/>
            </w:pPr>
            <w:r w:rsidRPr="00EE6849">
              <w:t>Joint Nature Conservation Committee</w:t>
            </w:r>
          </w:p>
          <w:p w14:paraId="75157A4A" w14:textId="540171B3" w:rsidR="009B43DB" w:rsidRDefault="009B43DB" w:rsidP="00CA2C5C">
            <w:pPr>
              <w:contextualSpacing/>
            </w:pPr>
          </w:p>
          <w:p w14:paraId="34969E51" w14:textId="77777777" w:rsidR="009B43DB" w:rsidRDefault="009B43DB" w:rsidP="009B43DB">
            <w:pPr>
              <w:contextualSpacing/>
            </w:pPr>
            <w:r>
              <w:t>Please email:</w:t>
            </w:r>
          </w:p>
          <w:p w14:paraId="11445422" w14:textId="77777777" w:rsidR="009B43DB" w:rsidRDefault="009B43DB" w:rsidP="009B43DB">
            <w:pPr>
              <w:contextualSpacing/>
            </w:pPr>
          </w:p>
          <w:p w14:paraId="055C5381" w14:textId="77777777" w:rsidR="009B43DB" w:rsidRDefault="009B43DB" w:rsidP="009B43DB">
            <w:pPr>
              <w:contextualSpacing/>
            </w:pPr>
            <w:r>
              <w:t>Eleonora Manca</w:t>
            </w:r>
          </w:p>
          <w:p w14:paraId="41FC235A" w14:textId="77777777" w:rsidR="009B43DB" w:rsidRDefault="009B43DB" w:rsidP="009B43DB">
            <w:pPr>
              <w:contextualSpacing/>
            </w:pPr>
            <w:r>
              <w:t xml:space="preserve">Email:  </w:t>
            </w:r>
            <w:hyperlink r:id="rId9" w:history="1">
              <w:r w:rsidRPr="00545AFC">
                <w:rPr>
                  <w:rStyle w:val="Hyperlink"/>
                </w:rPr>
                <w:t>Eleonora.Manca@jncc.gov.uk</w:t>
              </w:r>
            </w:hyperlink>
            <w:r>
              <w:t xml:space="preserve"> </w:t>
            </w:r>
          </w:p>
          <w:p w14:paraId="00E502F9" w14:textId="77777777" w:rsidR="009B43DB" w:rsidRDefault="009B43DB" w:rsidP="009B43DB">
            <w:pPr>
              <w:contextualSpacing/>
            </w:pPr>
          </w:p>
          <w:p w14:paraId="6CAFC4AD" w14:textId="77777777" w:rsidR="009B43DB" w:rsidRDefault="009B43DB" w:rsidP="009B43DB">
            <w:pPr>
              <w:contextualSpacing/>
            </w:pPr>
            <w:r>
              <w:t>Nicola Abram</w:t>
            </w:r>
          </w:p>
          <w:p w14:paraId="2E18FFDC" w14:textId="7F52D982" w:rsidR="009B43DB" w:rsidRDefault="009B43DB" w:rsidP="009B43DB">
            <w:pPr>
              <w:contextualSpacing/>
            </w:pPr>
            <w:r>
              <w:t xml:space="preserve">Email: </w:t>
            </w:r>
            <w:hyperlink r:id="rId10" w:history="1">
              <w:r w:rsidR="00E90630" w:rsidRPr="004B3F8B">
                <w:rPr>
                  <w:rStyle w:val="Hyperlink"/>
                </w:rPr>
                <w:t>Nicola.Abram@jncc.gov.uk</w:t>
              </w:r>
            </w:hyperlink>
            <w:r w:rsidR="00E90630">
              <w:t xml:space="preserve"> </w:t>
            </w:r>
          </w:p>
          <w:p w14:paraId="101C663A" w14:textId="77777777" w:rsidR="009B43DB" w:rsidRDefault="009B43DB" w:rsidP="009B43DB">
            <w:pPr>
              <w:contextualSpacing/>
            </w:pPr>
          </w:p>
          <w:p w14:paraId="2C8A879A" w14:textId="77777777" w:rsidR="009B43DB" w:rsidRDefault="009B43DB" w:rsidP="009B43DB">
            <w:pPr>
              <w:contextualSpacing/>
            </w:pPr>
            <w:r>
              <w:t>International Implementation Team</w:t>
            </w:r>
          </w:p>
          <w:p w14:paraId="5980F230" w14:textId="77777777" w:rsidR="009B43DB" w:rsidRDefault="009B43DB" w:rsidP="009B43DB">
            <w:pPr>
              <w:contextualSpacing/>
            </w:pPr>
            <w:r>
              <w:t>Joint Nature Conservation Committee</w:t>
            </w:r>
          </w:p>
          <w:p w14:paraId="42D81412" w14:textId="77777777" w:rsidR="009B43DB" w:rsidRDefault="009B43DB" w:rsidP="009B43DB">
            <w:pPr>
              <w:contextualSpacing/>
            </w:pPr>
            <w:proofErr w:type="spellStart"/>
            <w:r>
              <w:t>Monkstone</w:t>
            </w:r>
            <w:proofErr w:type="spellEnd"/>
            <w:r>
              <w:t xml:space="preserve"> House</w:t>
            </w:r>
          </w:p>
          <w:p w14:paraId="7686E14F" w14:textId="77777777" w:rsidR="009B43DB" w:rsidRDefault="009B43DB" w:rsidP="009B43DB">
            <w:pPr>
              <w:contextualSpacing/>
            </w:pPr>
            <w:r>
              <w:t>City Road</w:t>
            </w:r>
          </w:p>
          <w:p w14:paraId="78A83C4F" w14:textId="68D7A740" w:rsidR="004A500C" w:rsidRPr="00064EBC" w:rsidRDefault="009B43DB" w:rsidP="008553C0">
            <w:pPr>
              <w:contextualSpacing/>
            </w:pPr>
            <w:r>
              <w:t>Peterborough, PE1 1JY</w:t>
            </w:r>
          </w:p>
        </w:tc>
      </w:tr>
      <w:tr w:rsidR="004A500C" w:rsidRPr="00064EBC" w:rsidDel="00872424" w14:paraId="55790ABB" w14:textId="77777777" w:rsidTr="00CA2C5C">
        <w:tc>
          <w:tcPr>
            <w:tcW w:w="3227" w:type="dxa"/>
          </w:tcPr>
          <w:p w14:paraId="582E2BB0" w14:textId="6534C3F5" w:rsidR="004A500C" w:rsidRPr="00064EBC" w:rsidRDefault="004A500C" w:rsidP="00CA2C5C">
            <w:r w:rsidRPr="00064EBC">
              <w:t xml:space="preserve">Contact for </w:t>
            </w:r>
            <w:r w:rsidR="003B00CA">
              <w:t>Q</w:t>
            </w:r>
            <w:r w:rsidRPr="00064EBC">
              <w:t xml:space="preserve">ueries </w:t>
            </w:r>
            <w:r w:rsidR="003B00CA">
              <w:t>R</w:t>
            </w:r>
            <w:r w:rsidRPr="00064EBC">
              <w:t xml:space="preserve">egarding the </w:t>
            </w:r>
            <w:r w:rsidR="004A4374" w:rsidRPr="001B33A1">
              <w:rPr>
                <w:b/>
                <w:bCs/>
              </w:rPr>
              <w:t>P</w:t>
            </w:r>
            <w:r w:rsidR="00A94F73" w:rsidRPr="001B33A1">
              <w:rPr>
                <w:b/>
                <w:bCs/>
              </w:rPr>
              <w:t>rocurement</w:t>
            </w:r>
            <w:r w:rsidR="00A94F73">
              <w:t xml:space="preserve"> </w:t>
            </w:r>
            <w:r w:rsidR="004A4374">
              <w:rPr>
                <w:b/>
              </w:rPr>
              <w:t>P</w:t>
            </w:r>
            <w:r w:rsidRPr="00880CFB">
              <w:rPr>
                <w:b/>
              </w:rPr>
              <w:t>rocedure</w:t>
            </w:r>
          </w:p>
        </w:tc>
        <w:tc>
          <w:tcPr>
            <w:tcW w:w="5754" w:type="dxa"/>
          </w:tcPr>
          <w:p w14:paraId="7E4EDD58" w14:textId="1A51B52F" w:rsidR="004A500C" w:rsidRPr="00B703CA" w:rsidRDefault="008553C0" w:rsidP="00CA2C5C">
            <w:pPr>
              <w:contextualSpacing/>
            </w:pPr>
            <w:r>
              <w:t>Sharon Joyce</w:t>
            </w:r>
          </w:p>
          <w:p w14:paraId="328E7414" w14:textId="77777777" w:rsidR="004A500C" w:rsidRPr="00B703CA" w:rsidRDefault="004A500C" w:rsidP="00CA2C5C">
            <w:pPr>
              <w:contextualSpacing/>
            </w:pPr>
            <w:r w:rsidRPr="00B703CA">
              <w:t>Finance Team</w:t>
            </w:r>
          </w:p>
          <w:p w14:paraId="1E07E787" w14:textId="77777777" w:rsidR="004A500C" w:rsidRPr="00B703CA" w:rsidRDefault="004A500C" w:rsidP="00CA2C5C">
            <w:pPr>
              <w:contextualSpacing/>
            </w:pPr>
            <w:r w:rsidRPr="00B703CA">
              <w:t>Joint Nature Conservation Committee</w:t>
            </w:r>
          </w:p>
          <w:p w14:paraId="3049EBBA" w14:textId="16DD61CE" w:rsidR="004A500C" w:rsidRPr="00E2154F" w:rsidRDefault="004A500C" w:rsidP="00CA2C5C">
            <w:pPr>
              <w:contextualSpacing/>
            </w:pPr>
            <w:r w:rsidRPr="00B703CA">
              <w:t xml:space="preserve">Email: </w:t>
            </w:r>
            <w:hyperlink r:id="rId11" w:history="1">
              <w:r w:rsidR="008553C0" w:rsidRPr="00EF4C85">
                <w:rPr>
                  <w:rStyle w:val="Hyperlink"/>
                </w:rPr>
                <w:t>Sharon.Joyce@jnccgov.uk</w:t>
              </w:r>
            </w:hyperlink>
            <w:r w:rsidR="008553C0">
              <w:t xml:space="preserve"> </w:t>
            </w:r>
            <w:r w:rsidR="0021100B">
              <w:rPr>
                <w:rStyle w:val="Hyperlink"/>
              </w:rPr>
              <w:t>or contractqueries@jncc.gov.uk</w:t>
            </w:r>
          </w:p>
          <w:p w14:paraId="1EE51590" w14:textId="4210F07C" w:rsidR="004A500C" w:rsidRPr="00064EBC" w:rsidDel="00872424" w:rsidRDefault="004A500C" w:rsidP="00CA2C5C">
            <w:r w:rsidRPr="00B703CA">
              <w:t>Tel</w:t>
            </w:r>
            <w:r w:rsidR="00355605">
              <w:t>ephone</w:t>
            </w:r>
            <w:r w:rsidRPr="00B703CA">
              <w:t>: 01733 866</w:t>
            </w:r>
            <w:r w:rsidR="008553C0">
              <w:t>826</w:t>
            </w:r>
          </w:p>
        </w:tc>
      </w:tr>
      <w:tr w:rsidR="004A500C" w:rsidRPr="00064EBC" w14:paraId="23EF8367" w14:textId="77777777" w:rsidTr="00CA2C5C">
        <w:tc>
          <w:tcPr>
            <w:tcW w:w="3227" w:type="dxa"/>
          </w:tcPr>
          <w:p w14:paraId="1F9D8479" w14:textId="468D56B6" w:rsidR="004A500C" w:rsidRPr="00064EBC" w:rsidRDefault="004A500C" w:rsidP="00CA2C5C">
            <w:r w:rsidRPr="00064EBC">
              <w:t xml:space="preserve">Proposed </w:t>
            </w:r>
            <w:r w:rsidR="002252C9">
              <w:t>S</w:t>
            </w:r>
            <w:r w:rsidRPr="00064EBC">
              <w:t>tart</w:t>
            </w:r>
            <w:r w:rsidR="002252C9">
              <w:t xml:space="preserve"> Da</w:t>
            </w:r>
            <w:r w:rsidRPr="00064EBC">
              <w:t>te</w:t>
            </w:r>
          </w:p>
        </w:tc>
        <w:tc>
          <w:tcPr>
            <w:tcW w:w="5754" w:type="dxa"/>
          </w:tcPr>
          <w:p w14:paraId="78EFD5F1" w14:textId="31A66B85" w:rsidR="004A500C" w:rsidRPr="00064EBC" w:rsidRDefault="009B43DB" w:rsidP="00CA2C5C">
            <w:r>
              <w:t>17/10/</w:t>
            </w:r>
            <w:r w:rsidR="00EF7839">
              <w:t>202</w:t>
            </w:r>
            <w:r w:rsidR="001E1514">
              <w:t>2</w:t>
            </w:r>
          </w:p>
        </w:tc>
      </w:tr>
      <w:tr w:rsidR="004A500C" w:rsidRPr="00064EBC" w14:paraId="64B653D4" w14:textId="77777777" w:rsidTr="00CA2C5C">
        <w:tc>
          <w:tcPr>
            <w:tcW w:w="3227" w:type="dxa"/>
          </w:tcPr>
          <w:p w14:paraId="3690BBD8" w14:textId="2C13745E" w:rsidR="004A500C" w:rsidRPr="008C3197" w:rsidRDefault="004A500C" w:rsidP="00CA2C5C">
            <w:r w:rsidRPr="008C3197">
              <w:t xml:space="preserve">Proposed </w:t>
            </w:r>
            <w:r w:rsidR="002252C9">
              <w:t>E</w:t>
            </w:r>
            <w:r w:rsidRPr="008C3197">
              <w:t>nd</w:t>
            </w:r>
            <w:r w:rsidR="002252C9">
              <w:t xml:space="preserve"> D</w:t>
            </w:r>
            <w:r w:rsidRPr="008C3197">
              <w:t>ate</w:t>
            </w:r>
          </w:p>
        </w:tc>
        <w:tc>
          <w:tcPr>
            <w:tcW w:w="5754" w:type="dxa"/>
          </w:tcPr>
          <w:p w14:paraId="69831480" w14:textId="15E01BCD" w:rsidR="004A500C" w:rsidRPr="008C3197" w:rsidRDefault="009B43DB" w:rsidP="00CA2C5C">
            <w:r>
              <w:t>28/02/2023</w:t>
            </w:r>
          </w:p>
        </w:tc>
      </w:tr>
    </w:tbl>
    <w:bookmarkStart w:id="3" w:name="_Toc368410313" w:displacedByCustomXml="next"/>
    <w:bookmarkStart w:id="4" w:name="_Toc212344498" w:displacedByCustomXml="next"/>
    <w:bookmarkStart w:id="5" w:name="_Toc212344680" w:displacedByCustomXml="next"/>
    <w:bookmarkStart w:id="6" w:name="_Toc304551884" w:displacedByCustomXml="next"/>
    <w:bookmarkStart w:id="7" w:name="_Toc304552193" w:displacedByCustomXml="next"/>
    <w:sdt>
      <w:sdtPr>
        <w:rPr>
          <w:rFonts w:ascii="Arial" w:hAnsi="Arial"/>
          <w:b w:val="0"/>
          <w:bCs w:val="0"/>
          <w:color w:val="auto"/>
          <w:sz w:val="22"/>
          <w:szCs w:val="22"/>
          <w:lang w:val="en-GB"/>
        </w:rPr>
        <w:id w:val="161849362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A6937F0" w14:textId="63101061" w:rsidR="00D00ED8" w:rsidRDefault="00D00ED8" w:rsidP="00D00ED8">
          <w:pPr>
            <w:pStyle w:val="TOCHeading"/>
            <w:numPr>
              <w:ilvl w:val="0"/>
              <w:numId w:val="0"/>
            </w:numPr>
            <w:ind w:left="720"/>
            <w:jc w:val="center"/>
            <w:rPr>
              <w:rFonts w:ascii="Arial" w:hAnsi="Arial"/>
              <w:color w:val="000000" w:themeColor="text1"/>
            </w:rPr>
          </w:pPr>
          <w:r w:rsidRPr="00D00ED8">
            <w:rPr>
              <w:rFonts w:ascii="Arial" w:hAnsi="Arial"/>
              <w:color w:val="000000" w:themeColor="text1"/>
            </w:rPr>
            <w:t>Environmental data management and data flows in British Virgin Islands</w:t>
          </w:r>
        </w:p>
        <w:p w14:paraId="7A514E7F" w14:textId="6A90A574" w:rsidR="00101D44" w:rsidRPr="00101D44" w:rsidRDefault="00101D44" w:rsidP="00101D44">
          <w:pPr>
            <w:ind w:firstLine="240"/>
            <w:rPr>
              <w:b/>
              <w:bCs/>
              <w:lang w:val="en-US"/>
            </w:rPr>
          </w:pPr>
          <w:r w:rsidRPr="00101D44">
            <w:rPr>
              <w:b/>
              <w:bCs/>
              <w:lang w:val="en-US"/>
            </w:rPr>
            <w:t xml:space="preserve">Contents </w:t>
          </w:r>
        </w:p>
        <w:p w14:paraId="2195FBA2" w14:textId="3174D398" w:rsidR="007F7F1F" w:rsidRDefault="00D00ED8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5346748" w:history="1">
            <w:r w:rsidR="007F7F1F" w:rsidRPr="0033273E">
              <w:rPr>
                <w:rStyle w:val="Hyperlink"/>
                <w:noProof/>
              </w:rPr>
              <w:t>1.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Project Aims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_Toc115346748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3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11E327AF" w14:textId="2CF8E3CB" w:rsidR="007F7F1F" w:rsidRDefault="00FC1EE6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5346749" w:history="1">
            <w:r w:rsidR="007F7F1F" w:rsidRPr="0033273E">
              <w:rPr>
                <w:rStyle w:val="Hyperlink"/>
                <w:noProof/>
              </w:rPr>
              <w:t>2.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Project Summary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_Toc115346749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3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52761008" w14:textId="4E32452B" w:rsidR="007F7F1F" w:rsidRDefault="00FC1EE6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5346750" w:history="1">
            <w:r w:rsidR="007F7F1F" w:rsidRPr="0033273E">
              <w:rPr>
                <w:rStyle w:val="Hyperlink"/>
                <w:noProof/>
              </w:rPr>
              <w:t>3.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Project Objectives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_Toc115346750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4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1651EA3C" w14:textId="4DCE13F7" w:rsidR="007F7F1F" w:rsidRDefault="00FC1EE6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5346751" w:history="1">
            <w:r w:rsidR="007F7F1F" w:rsidRPr="0033273E">
              <w:rPr>
                <w:rStyle w:val="Hyperlink"/>
                <w:noProof/>
              </w:rPr>
              <w:t>4.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Outputs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_Toc115346751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5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5F93C5C7" w14:textId="4E34C06E" w:rsidR="007F7F1F" w:rsidRDefault="00FC1EE6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5346752" w:history="1">
            <w:r w:rsidR="007F7F1F" w:rsidRPr="0033273E">
              <w:rPr>
                <w:rStyle w:val="Hyperlink"/>
                <w:noProof/>
              </w:rPr>
              <w:t>5.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Timescale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_Toc115346752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5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43175628" w14:textId="69BB9E36" w:rsidR="007F7F1F" w:rsidRDefault="00FC1EE6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5346753" w:history="1">
            <w:r w:rsidR="007F7F1F" w:rsidRPr="0033273E">
              <w:rPr>
                <w:rStyle w:val="Hyperlink"/>
                <w:noProof/>
              </w:rPr>
              <w:t>6.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Health and safety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_Toc115346753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6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715127D3" w14:textId="78DF24E1" w:rsidR="007F7F1F" w:rsidRDefault="00FC1EE6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5346754" w:history="1">
            <w:r w:rsidR="007F7F1F" w:rsidRPr="0033273E">
              <w:rPr>
                <w:rStyle w:val="Hyperlink"/>
                <w:noProof/>
              </w:rPr>
              <w:t>7.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Available Budget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_Toc115346754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6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5171CE0D" w14:textId="67F5D282" w:rsidR="007F7F1F" w:rsidRDefault="00FC1EE6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5346755" w:history="1">
            <w:r w:rsidR="007F7F1F" w:rsidRPr="0033273E">
              <w:rPr>
                <w:rStyle w:val="Hyperlink"/>
                <w:noProof/>
              </w:rPr>
              <w:t>8.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Additional Contractor requirements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_Toc115346755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6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15FAA111" w14:textId="0DE5306D" w:rsidR="007F7F1F" w:rsidRDefault="00FC1EE6">
          <w:pPr>
            <w:pStyle w:val="TOC2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115346756" w:history="1">
            <w:r w:rsidR="007F7F1F" w:rsidRPr="0033273E">
              <w:rPr>
                <w:rStyle w:val="Hyperlink"/>
                <w:noProof/>
              </w:rPr>
              <w:t>9.</w:t>
            </w:r>
            <w:r w:rsidR="007F7F1F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7F7F1F" w:rsidRPr="0033273E">
              <w:rPr>
                <w:rStyle w:val="Hyperlink"/>
                <w:noProof/>
              </w:rPr>
              <w:t>Evaluation Criteria</w:t>
            </w:r>
            <w:r w:rsidR="007F7F1F">
              <w:rPr>
                <w:noProof/>
                <w:webHidden/>
              </w:rPr>
              <w:tab/>
            </w:r>
            <w:r w:rsidR="007F7F1F">
              <w:rPr>
                <w:noProof/>
                <w:webHidden/>
              </w:rPr>
              <w:fldChar w:fldCharType="begin"/>
            </w:r>
            <w:r w:rsidR="007F7F1F">
              <w:rPr>
                <w:noProof/>
                <w:webHidden/>
              </w:rPr>
              <w:instrText xml:space="preserve"> PAGEREF _Toc115346756 \h </w:instrText>
            </w:r>
            <w:r w:rsidR="007F7F1F">
              <w:rPr>
                <w:noProof/>
                <w:webHidden/>
              </w:rPr>
            </w:r>
            <w:r w:rsidR="007F7F1F">
              <w:rPr>
                <w:noProof/>
                <w:webHidden/>
              </w:rPr>
              <w:fldChar w:fldCharType="separate"/>
            </w:r>
            <w:r w:rsidR="002A4C5B">
              <w:rPr>
                <w:noProof/>
                <w:webHidden/>
              </w:rPr>
              <w:t>7</w:t>
            </w:r>
            <w:r w:rsidR="007F7F1F">
              <w:rPr>
                <w:noProof/>
                <w:webHidden/>
              </w:rPr>
              <w:fldChar w:fldCharType="end"/>
            </w:r>
          </w:hyperlink>
        </w:p>
        <w:p w14:paraId="1193D625" w14:textId="4B01C292" w:rsidR="00D00ED8" w:rsidRDefault="00D00ED8">
          <w:r>
            <w:rPr>
              <w:b/>
              <w:bCs/>
              <w:noProof/>
            </w:rPr>
            <w:fldChar w:fldCharType="end"/>
          </w:r>
        </w:p>
      </w:sdtContent>
    </w:sdt>
    <w:p w14:paraId="41BAEA58" w14:textId="1DF78811" w:rsidR="004A500C" w:rsidRDefault="004A500C" w:rsidP="004A500C">
      <w:pPr>
        <w:autoSpaceDE/>
        <w:autoSpaceDN/>
        <w:adjustRightInd/>
        <w:spacing w:before="0" w:after="0"/>
        <w:rPr>
          <w:b/>
          <w:kern w:val="32"/>
          <w:sz w:val="32"/>
          <w:szCs w:val="32"/>
        </w:rPr>
      </w:pPr>
      <w:r>
        <w:rPr>
          <w:b/>
          <w:kern w:val="32"/>
          <w:sz w:val="32"/>
          <w:szCs w:val="32"/>
        </w:rPr>
        <w:br w:type="page"/>
      </w:r>
    </w:p>
    <w:p w14:paraId="3C2BC28D" w14:textId="07CEC9CE" w:rsidR="009B43DB" w:rsidRDefault="009B43DB" w:rsidP="004A500C">
      <w:pPr>
        <w:autoSpaceDE/>
        <w:autoSpaceDN/>
        <w:adjustRightInd/>
        <w:spacing w:before="0" w:after="0"/>
        <w:rPr>
          <w:b/>
          <w:kern w:val="32"/>
          <w:sz w:val="32"/>
          <w:szCs w:val="32"/>
        </w:rPr>
      </w:pPr>
    </w:p>
    <w:p w14:paraId="161AC7B4" w14:textId="77777777" w:rsidR="006D43AE" w:rsidRDefault="006D43AE" w:rsidP="006D43AE">
      <w:pPr>
        <w:pStyle w:val="Heading2"/>
      </w:pPr>
      <w:bookmarkStart w:id="8" w:name="_Toc50393637"/>
      <w:bookmarkStart w:id="9" w:name="_Toc115346748"/>
      <w:bookmarkStart w:id="10" w:name="_Toc368410314"/>
      <w:r>
        <w:t>Project Aims</w:t>
      </w:r>
      <w:bookmarkEnd w:id="8"/>
      <w:bookmarkEnd w:id="9"/>
    </w:p>
    <w:p w14:paraId="1C6BF82B" w14:textId="77777777" w:rsidR="006D43AE" w:rsidRPr="00CF0029" w:rsidRDefault="006D43AE" w:rsidP="006D43AE">
      <w:r>
        <w:t>The goal of this project is to</w:t>
      </w:r>
      <w:r>
        <w:rPr>
          <w:color w:val="000000"/>
        </w:rPr>
        <w:t xml:space="preserve"> build on previous projects and experience gained elsewhere in the Caribbean and South Atlantic Territories, to provide BVI with a self-sufficient, secure data management system and geospatial data hub for environmental spatial data. The work will be delivered in phases and</w:t>
      </w:r>
      <w:r>
        <w:t xml:space="preserve"> the focus of this first phase contract is on data management fundamentals, </w:t>
      </w:r>
      <w:proofErr w:type="gramStart"/>
      <w:r>
        <w:t>standards</w:t>
      </w:r>
      <w:proofErr w:type="gramEnd"/>
      <w:r>
        <w:t xml:space="preserve"> and data flows and to provide an expanded datasets inventory and metadata catalogue that will support the creation of a centralised data hub and the general vision outlined in previous work.</w:t>
      </w:r>
    </w:p>
    <w:p w14:paraId="751C50CD" w14:textId="77777777" w:rsidR="006D43AE" w:rsidRDefault="006D43AE" w:rsidP="006D43AE">
      <w:pPr>
        <w:pStyle w:val="Heading2"/>
      </w:pPr>
      <w:bookmarkStart w:id="11" w:name="_Toc368410317"/>
      <w:bookmarkStart w:id="12" w:name="_Ref369851877"/>
      <w:bookmarkStart w:id="13" w:name="_Toc50393638"/>
      <w:bookmarkStart w:id="14" w:name="_Toc115346749"/>
      <w:bookmarkEnd w:id="10"/>
      <w:r>
        <w:t>Project Summary</w:t>
      </w:r>
      <w:bookmarkEnd w:id="11"/>
      <w:bookmarkEnd w:id="12"/>
      <w:bookmarkEnd w:id="13"/>
      <w:bookmarkEnd w:id="14"/>
    </w:p>
    <w:p w14:paraId="5A54B7BD" w14:textId="77777777" w:rsidR="006D43AE" w:rsidRDefault="006D43AE" w:rsidP="006D43AE">
      <w:r>
        <w:t>JNCC is providing technical assistance to the Overseas Territory (OT) of British Virgin Islands (BVI) to develop data management capacity (discovery, access, manage, analyse &amp; use).</w:t>
      </w:r>
    </w:p>
    <w:p w14:paraId="7F19C3D2" w14:textId="77777777" w:rsidR="006D43AE" w:rsidRDefault="006D43AE" w:rsidP="006D43AE">
      <w:r>
        <w:t xml:space="preserve">Data handling and management requires careful consideration and can be a significant demand on resources, both human and physical. The ability to generate large qualities of new data through space, ship and airborne sources is growing rapidly and as such a wealth of environmental research data on BVI has been generated.  </w:t>
      </w:r>
    </w:p>
    <w:p w14:paraId="1A7A3A4A" w14:textId="77777777" w:rsidR="006D43AE" w:rsidRPr="00B14699" w:rsidRDefault="006D43AE" w:rsidP="006D43AE">
      <w:pPr>
        <w:spacing w:after="0"/>
        <w:rPr>
          <w:color w:val="000000"/>
        </w:rPr>
      </w:pPr>
      <w:r w:rsidRPr="00EA5994">
        <w:t>This project is part of a wider data management project which aims to</w:t>
      </w:r>
      <w:r>
        <w:rPr>
          <w:color w:val="000000"/>
        </w:rPr>
        <w:t xml:space="preserve"> build on previous projects and experience gained elsewhere in the Caribbean and South Atlantic Territories, to provide BVI with a self-sufficient, secure data management system.  This project will</w:t>
      </w:r>
      <w:r w:rsidRPr="00A810AD">
        <w:rPr>
          <w:color w:val="000000"/>
        </w:rPr>
        <w:t xml:space="preserve"> </w:t>
      </w:r>
      <w:bookmarkStart w:id="15" w:name="_Hlk508629800"/>
      <w:r>
        <w:rPr>
          <w:color w:val="000000"/>
        </w:rPr>
        <w:t>focus on establishing a solid data management practice and a dataset inventory with the view to b</w:t>
      </w:r>
      <w:r w:rsidRPr="00A810AD">
        <w:rPr>
          <w:color w:val="000000"/>
        </w:rPr>
        <w:t xml:space="preserve">uild a </w:t>
      </w:r>
      <w:r w:rsidRPr="00A810AD">
        <w:rPr>
          <w:b/>
          <w:color w:val="000000"/>
        </w:rPr>
        <w:t xml:space="preserve">data </w:t>
      </w:r>
      <w:r>
        <w:rPr>
          <w:b/>
          <w:color w:val="000000"/>
        </w:rPr>
        <w:t>hub</w:t>
      </w:r>
      <w:r w:rsidRPr="00A810AD">
        <w:rPr>
          <w:b/>
          <w:color w:val="000000"/>
        </w:rPr>
        <w:t xml:space="preserve"> for </w:t>
      </w:r>
      <w:r>
        <w:rPr>
          <w:b/>
          <w:color w:val="000000"/>
        </w:rPr>
        <w:t>BVI</w:t>
      </w:r>
      <w:r>
        <w:rPr>
          <w:color w:val="000000"/>
        </w:rPr>
        <w:t xml:space="preserve"> </w:t>
      </w:r>
      <w:bookmarkEnd w:id="15"/>
      <w:r>
        <w:rPr>
          <w:color w:val="000000"/>
        </w:rPr>
        <w:t>that will:</w:t>
      </w:r>
    </w:p>
    <w:p w14:paraId="5E1AEB0B" w14:textId="77777777" w:rsidR="006D43AE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t>B</w:t>
      </w:r>
      <w:r w:rsidRPr="00B13058">
        <w:t xml:space="preserve">e </w:t>
      </w:r>
      <w:r>
        <w:t xml:space="preserve">the </w:t>
      </w:r>
      <w:r w:rsidRPr="00B13058">
        <w:t xml:space="preserve">authoritative single source of the latest environmental data which can be accessed by all departments and authorised third </w:t>
      </w:r>
      <w:proofErr w:type="gramStart"/>
      <w:r w:rsidRPr="00B13058">
        <w:t>parties</w:t>
      </w:r>
      <w:r>
        <w:rPr>
          <w:color w:val="000000"/>
        </w:rPr>
        <w:t>;</w:t>
      </w:r>
      <w:proofErr w:type="gramEnd"/>
    </w:p>
    <w:p w14:paraId="49B7EDBF" w14:textId="77777777" w:rsidR="006D43AE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rPr>
          <w:color w:val="000000"/>
        </w:rPr>
        <w:t>Support BVI’s national reporting to regional and international agreements</w:t>
      </w:r>
      <w:r w:rsidRPr="00ED7A20">
        <w:t xml:space="preserve"> </w:t>
      </w:r>
      <w:r>
        <w:t>(</w:t>
      </w:r>
      <w:proofErr w:type="gramStart"/>
      <w:r>
        <w:t>e.g.</w:t>
      </w:r>
      <w:proofErr w:type="gramEnd"/>
      <w:r>
        <w:t xml:space="preserve"> environmental indicators defined under the 25 Year Environment Plan</w:t>
      </w:r>
      <w:r>
        <w:rPr>
          <w:rStyle w:val="FootnoteReference"/>
        </w:rPr>
        <w:footnoteReference w:id="1"/>
      </w:r>
      <w:r>
        <w:t>)</w:t>
      </w:r>
      <w:r>
        <w:rPr>
          <w:color w:val="000000"/>
        </w:rPr>
        <w:t>;</w:t>
      </w:r>
    </w:p>
    <w:p w14:paraId="30288FAE" w14:textId="77777777" w:rsidR="006D43AE" w:rsidRPr="00A06457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rPr>
          <w:color w:val="000000"/>
        </w:rPr>
        <w:t xml:space="preserve">Enable effective management and </w:t>
      </w:r>
      <w:r w:rsidRPr="00B13058">
        <w:t xml:space="preserve">rapid access to the latest baseline of data </w:t>
      </w:r>
      <w:r>
        <w:t xml:space="preserve">to allow reporting </w:t>
      </w:r>
      <w:r w:rsidRPr="00B13058">
        <w:t xml:space="preserve">following a natural hazard event </w:t>
      </w:r>
      <w:r>
        <w:t xml:space="preserve">when an </w:t>
      </w:r>
      <w:r w:rsidRPr="00743C1B">
        <w:t xml:space="preserve">Environment Damage and Loss Assessment (EDLA) </w:t>
      </w:r>
      <w:r w:rsidRPr="00B13058">
        <w:t xml:space="preserve">is </w:t>
      </w:r>
      <w:proofErr w:type="gramStart"/>
      <w:r w:rsidRPr="00B13058">
        <w:t>required</w:t>
      </w:r>
      <w:r>
        <w:t>;</w:t>
      </w:r>
      <w:proofErr w:type="gramEnd"/>
    </w:p>
    <w:p w14:paraId="1F1CD124" w14:textId="77777777" w:rsidR="006D43AE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t>I</w:t>
      </w:r>
      <w:r w:rsidRPr="00B13058">
        <w:t xml:space="preserve">ncrease accessibility and consistency of </w:t>
      </w:r>
      <w:proofErr w:type="gramStart"/>
      <w:r w:rsidRPr="00B13058">
        <w:t>data</w:t>
      </w:r>
      <w:r>
        <w:t>;</w:t>
      </w:r>
      <w:proofErr w:type="gramEnd"/>
    </w:p>
    <w:p w14:paraId="2F901E22" w14:textId="77777777" w:rsidR="006D43AE" w:rsidRPr="002C5605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rPr>
          <w:color w:val="000000"/>
        </w:rPr>
        <w:t xml:space="preserve">Enable the collection of data once for use many </w:t>
      </w:r>
      <w:proofErr w:type="gramStart"/>
      <w:r>
        <w:rPr>
          <w:color w:val="000000"/>
        </w:rPr>
        <w:t>times;</w:t>
      </w:r>
      <w:proofErr w:type="gramEnd"/>
    </w:p>
    <w:p w14:paraId="46E0BFD7" w14:textId="77777777" w:rsidR="006D43AE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rPr>
          <w:color w:val="000000"/>
        </w:rPr>
        <w:t xml:space="preserve">Store and retrieve data </w:t>
      </w:r>
      <w:proofErr w:type="gramStart"/>
      <w:r>
        <w:rPr>
          <w:color w:val="000000"/>
        </w:rPr>
        <w:t>effectively;</w:t>
      </w:r>
      <w:proofErr w:type="gramEnd"/>
    </w:p>
    <w:p w14:paraId="372C6B81" w14:textId="77777777" w:rsidR="006D43AE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rPr>
          <w:color w:val="000000"/>
        </w:rPr>
        <w:t xml:space="preserve">Protect BVI data from future extreme </w:t>
      </w:r>
      <w:proofErr w:type="gramStart"/>
      <w:r>
        <w:rPr>
          <w:color w:val="000000"/>
        </w:rPr>
        <w:t>events;</w:t>
      </w:r>
      <w:proofErr w:type="gramEnd"/>
    </w:p>
    <w:p w14:paraId="3E2509E2" w14:textId="77777777" w:rsidR="006D43AE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rPr>
          <w:color w:val="000000"/>
        </w:rPr>
        <w:t xml:space="preserve">Meet sustainable management goals by integrating </w:t>
      </w:r>
      <w:proofErr w:type="gramStart"/>
      <w:r>
        <w:rPr>
          <w:color w:val="000000"/>
        </w:rPr>
        <w:t>data;</w:t>
      </w:r>
      <w:proofErr w:type="gramEnd"/>
    </w:p>
    <w:p w14:paraId="2DF8EAA9" w14:textId="77777777" w:rsidR="006D43AE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rPr>
          <w:color w:val="000000"/>
        </w:rPr>
        <w:t>Help stakeholders understand the value of BVI’s natural environment; and</w:t>
      </w:r>
    </w:p>
    <w:p w14:paraId="414F1AC7" w14:textId="77777777" w:rsidR="006D43AE" w:rsidRDefault="006D43AE" w:rsidP="006D43AE">
      <w:pPr>
        <w:pStyle w:val="ListParagraph"/>
        <w:numPr>
          <w:ilvl w:val="0"/>
          <w:numId w:val="42"/>
        </w:numPr>
        <w:suppressAutoHyphens/>
        <w:autoSpaceDE/>
        <w:adjustRightInd/>
        <w:spacing w:before="0" w:after="200"/>
        <w:contextualSpacing/>
        <w:textAlignment w:val="baseline"/>
        <w:rPr>
          <w:color w:val="000000"/>
        </w:rPr>
      </w:pPr>
      <w:r>
        <w:rPr>
          <w:color w:val="000000"/>
        </w:rPr>
        <w:t>Support reconstruction of built infrastructure and agricultural capacity ‘post event’.</w:t>
      </w:r>
      <w:r w:rsidRPr="00B14699">
        <w:rPr>
          <w:color w:val="000000"/>
        </w:rPr>
        <w:t xml:space="preserve"> </w:t>
      </w:r>
    </w:p>
    <w:p w14:paraId="12C325C7" w14:textId="77777777" w:rsidR="006D43AE" w:rsidRDefault="006D43AE" w:rsidP="006D43AE">
      <w:r>
        <w:t xml:space="preserve">In 2021 JNCC </w:t>
      </w:r>
      <w:r w:rsidRPr="00743C1B">
        <w:t>commission</w:t>
      </w:r>
      <w:r>
        <w:t>ed</w:t>
      </w:r>
      <w:r w:rsidRPr="00743C1B">
        <w:t xml:space="preserve"> a work aimed at describing how to </w:t>
      </w:r>
      <w:r>
        <w:t>c</w:t>
      </w:r>
      <w:r w:rsidRPr="00743C1B">
        <w:t>reat</w:t>
      </w:r>
      <w:r>
        <w:t>e</w:t>
      </w:r>
      <w:r w:rsidRPr="00743C1B">
        <w:t xml:space="preserve"> a</w:t>
      </w:r>
      <w:r>
        <w:t>n</w:t>
      </w:r>
      <w:r w:rsidRPr="00743C1B">
        <w:t xml:space="preserve"> Environment Damage and Loss Assessment (EDLA) system to assess and quantify environmental damage to support disaster resilience in the BVI.  The work has produced a vision </w:t>
      </w:r>
      <w:r>
        <w:t xml:space="preserve">for </w:t>
      </w:r>
      <w:r>
        <w:lastRenderedPageBreak/>
        <w:t xml:space="preserve">managing environmental data </w:t>
      </w:r>
      <w:r w:rsidRPr="00743C1B">
        <w:t xml:space="preserve">and a general proposed system architecture </w:t>
      </w:r>
      <w:r>
        <w:t>centred around a centralised data hub (Fi</w:t>
      </w:r>
      <w:r w:rsidRPr="00743C1B">
        <w:t>gure below)</w:t>
      </w:r>
      <w:r>
        <w:t xml:space="preserve">. </w:t>
      </w:r>
      <w:r w:rsidRPr="00743C1B">
        <w:t xml:space="preserve">The </w:t>
      </w:r>
      <w:r w:rsidRPr="002E70DB">
        <w:t>key recommendations were to work with</w:t>
      </w:r>
      <w:r>
        <w:t xml:space="preserve"> the</w:t>
      </w:r>
      <w:r w:rsidRPr="00F94D5A">
        <w:t xml:space="preserve"> </w:t>
      </w:r>
      <w:r w:rsidRPr="007437AE">
        <w:t>Department of Town and Country Planning</w:t>
      </w:r>
      <w:r w:rsidRPr="002E70DB">
        <w:t xml:space="preserve"> </w:t>
      </w:r>
      <w:r>
        <w:t>(</w:t>
      </w:r>
      <w:r w:rsidRPr="002E70DB">
        <w:t>DTCP</w:t>
      </w:r>
      <w:r>
        <w:t>)</w:t>
      </w:r>
      <w:r w:rsidRPr="002E70DB">
        <w:t xml:space="preserve"> and </w:t>
      </w:r>
      <w:r w:rsidRPr="002E70DB">
        <w:rPr>
          <w:color w:val="233845"/>
        </w:rPr>
        <w:t>Ministry of Natural Resources and Labour</w:t>
      </w:r>
      <w:r w:rsidRPr="002E70DB">
        <w:t xml:space="preserve"> (MNRL) to develop both the Hub and Apps and pre-populate the Hub with the existing and most recent environmental baseline.</w:t>
      </w:r>
    </w:p>
    <w:p w14:paraId="638D02D5" w14:textId="77777777" w:rsidR="006D43AE" w:rsidRDefault="006D43AE" w:rsidP="006D43AE">
      <w:r w:rsidRPr="007437AE">
        <w:t>The</w:t>
      </w:r>
      <w:r>
        <w:t xml:space="preserve"> </w:t>
      </w:r>
      <w:r w:rsidRPr="007437AE">
        <w:t xml:space="preserve">DTCP provides a central hub for spatial datasets from across the BVI and holds </w:t>
      </w:r>
      <w:proofErr w:type="gramStart"/>
      <w:r w:rsidRPr="007437AE">
        <w:t>a number of</w:t>
      </w:r>
      <w:proofErr w:type="gramEnd"/>
      <w:r w:rsidRPr="007437AE">
        <w:t xml:space="preserve"> the</w:t>
      </w:r>
      <w:r>
        <w:t xml:space="preserve"> required </w:t>
      </w:r>
      <w:r w:rsidRPr="007437AE">
        <w:t>environmental datasets already</w:t>
      </w:r>
      <w:r>
        <w:t xml:space="preserve">. The work also included </w:t>
      </w:r>
      <w:r w:rsidRPr="00743C1B">
        <w:t xml:space="preserve">a draft list of available datasets. </w:t>
      </w:r>
    </w:p>
    <w:p w14:paraId="33B2806B" w14:textId="77777777" w:rsidR="006D43AE" w:rsidRDefault="006D43AE" w:rsidP="006D43AE">
      <w:pPr>
        <w:keepNext/>
        <w:ind w:left="720" w:hanging="360"/>
      </w:pPr>
      <w:r>
        <w:rPr>
          <w:noProof/>
        </w:rPr>
        <w:drawing>
          <wp:inline distT="0" distB="0" distL="0" distR="0" wp14:anchorId="113E9A91" wp14:editId="29BC7056">
            <wp:extent cx="5731510" cy="229679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556F2" w14:textId="5E87DEEB" w:rsidR="006D43AE" w:rsidRDefault="006D43AE" w:rsidP="006D43AE">
      <w:pPr>
        <w:pStyle w:val="Caption"/>
      </w:pPr>
      <w:r>
        <w:t xml:space="preserve">Figure </w:t>
      </w:r>
      <w:r w:rsidR="00FC1EE6">
        <w:fldChar w:fldCharType="begin"/>
      </w:r>
      <w:r w:rsidR="00FC1EE6">
        <w:instrText xml:space="preserve"> SEQ Figure \* ARABIC </w:instrText>
      </w:r>
      <w:r w:rsidR="00FC1EE6">
        <w:fldChar w:fldCharType="separate"/>
      </w:r>
      <w:r w:rsidR="002A4C5B">
        <w:rPr>
          <w:noProof/>
        </w:rPr>
        <w:t>1</w:t>
      </w:r>
      <w:r w:rsidR="00FC1EE6">
        <w:rPr>
          <w:noProof/>
        </w:rPr>
        <w:fldChar w:fldCharType="end"/>
      </w:r>
      <w:r>
        <w:t xml:space="preserve"> Draft proposed system architecture to support the EDLA in BVI.</w:t>
      </w:r>
    </w:p>
    <w:p w14:paraId="1C156619" w14:textId="77777777" w:rsidR="006D43AE" w:rsidRDefault="006D43AE" w:rsidP="006D43AE"/>
    <w:p w14:paraId="7BFA7AEF" w14:textId="77777777" w:rsidR="006D43AE" w:rsidRDefault="006D43AE" w:rsidP="006D43AE">
      <w:r>
        <w:t xml:space="preserve">The work to realise this vision will be delivered in phases. The focus of this contract is on data management fundamentals, </w:t>
      </w:r>
      <w:proofErr w:type="gramStart"/>
      <w:r>
        <w:t>standards</w:t>
      </w:r>
      <w:proofErr w:type="gramEnd"/>
      <w:r>
        <w:t xml:space="preserve"> and protocols and to provide an expanded datasets inventory, metadata catalogue that will support the creation of a centralised data hub and the general vision outlined above</w:t>
      </w:r>
    </w:p>
    <w:p w14:paraId="534B2952" w14:textId="77777777" w:rsidR="006D43AE" w:rsidRDefault="006D43AE" w:rsidP="006D43AE">
      <w:r>
        <w:t xml:space="preserve">Details of previous work and contacts in BVI will be provided by </w:t>
      </w:r>
      <w:proofErr w:type="gramStart"/>
      <w:r>
        <w:t>JNCC..</w:t>
      </w:r>
      <w:proofErr w:type="gramEnd"/>
      <w:r>
        <w:t xml:space="preserve"> </w:t>
      </w:r>
    </w:p>
    <w:p w14:paraId="057D0A6E" w14:textId="77777777" w:rsidR="006D43AE" w:rsidRPr="008C0C47" w:rsidRDefault="006D43AE" w:rsidP="006D43AE">
      <w:r>
        <w:t xml:space="preserve">This work is </w:t>
      </w:r>
      <w:r w:rsidRPr="00AD0A0F">
        <w:t xml:space="preserve">funded through Conflict, Stability &amp; Security Fund (CSSF) and the contract must be </w:t>
      </w:r>
      <w:r w:rsidRPr="009046A7">
        <w:t>completed by February 2023</w:t>
      </w:r>
      <w:r w:rsidRPr="00AD0A0F">
        <w:t>.</w:t>
      </w:r>
      <w:r>
        <w:t xml:space="preserve"> </w:t>
      </w:r>
    </w:p>
    <w:p w14:paraId="2905D70F" w14:textId="77777777" w:rsidR="006D43AE" w:rsidRDefault="006D43AE" w:rsidP="006D43AE">
      <w:pPr>
        <w:pStyle w:val="Heading2"/>
      </w:pPr>
      <w:bookmarkStart w:id="16" w:name="_Toc369166720"/>
      <w:bookmarkStart w:id="17" w:name="_Toc369166721"/>
      <w:bookmarkStart w:id="18" w:name="_Toc369166722"/>
      <w:bookmarkStart w:id="19" w:name="_Toc369166723"/>
      <w:bookmarkStart w:id="20" w:name="_Toc369166724"/>
      <w:bookmarkStart w:id="21" w:name="_Toc369166725"/>
      <w:bookmarkStart w:id="22" w:name="_Toc369166727"/>
      <w:bookmarkStart w:id="23" w:name="_Toc369166728"/>
      <w:bookmarkStart w:id="24" w:name="_Toc369166729"/>
      <w:bookmarkStart w:id="25" w:name="_Toc369166730"/>
      <w:bookmarkStart w:id="26" w:name="_Toc369166731"/>
      <w:bookmarkStart w:id="27" w:name="_Toc369166732"/>
      <w:bookmarkStart w:id="28" w:name="_Toc369166734"/>
      <w:bookmarkStart w:id="29" w:name="_Toc369166735"/>
      <w:bookmarkStart w:id="30" w:name="_Toc369166736"/>
      <w:bookmarkStart w:id="31" w:name="_Toc369166737"/>
      <w:bookmarkStart w:id="32" w:name="_Toc369166739"/>
      <w:bookmarkStart w:id="33" w:name="_Toc369169597"/>
      <w:bookmarkStart w:id="34" w:name="_Toc369166740"/>
      <w:bookmarkStart w:id="35" w:name="_Toc369166741"/>
      <w:bookmarkStart w:id="36" w:name="_Toc369166742"/>
      <w:bookmarkStart w:id="37" w:name="_Toc212344499"/>
      <w:bookmarkStart w:id="38" w:name="_Toc212344681"/>
      <w:bookmarkStart w:id="39" w:name="_Toc304551885"/>
      <w:bookmarkStart w:id="40" w:name="_Toc304552194"/>
      <w:bookmarkStart w:id="41" w:name="_Toc368410321"/>
      <w:bookmarkStart w:id="42" w:name="_Toc50393639"/>
      <w:bookmarkStart w:id="43" w:name="_Toc115346750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A857D6">
        <w:t>Project Objectives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60181DA9" w14:textId="77777777" w:rsidR="006D43AE" w:rsidRDefault="006D43AE" w:rsidP="006D43AE">
      <w:r>
        <w:t xml:space="preserve">The contractor will be working with JNCC, </w:t>
      </w:r>
      <w:proofErr w:type="gramStart"/>
      <w:r>
        <w:t>DTCP,  MNRL</w:t>
      </w:r>
      <w:proofErr w:type="gramEnd"/>
      <w:r>
        <w:t>, and other BVI government departments, building on previous work to deliver the following project objectives:</w:t>
      </w:r>
    </w:p>
    <w:p w14:paraId="1836B39D" w14:textId="77777777" w:rsidR="006D43AE" w:rsidRDefault="006D43AE" w:rsidP="006D43AE">
      <w:pPr>
        <w:pStyle w:val="ListParagraph"/>
        <w:numPr>
          <w:ilvl w:val="0"/>
          <w:numId w:val="43"/>
        </w:numPr>
        <w:ind w:left="993" w:hanging="567"/>
      </w:pPr>
      <w:r>
        <w:t>Meet stakeholders to:</w:t>
      </w:r>
    </w:p>
    <w:p w14:paraId="05955200" w14:textId="77777777" w:rsidR="006D43AE" w:rsidRDefault="006D43AE" w:rsidP="006D43AE">
      <w:pPr>
        <w:pStyle w:val="ListParagraph"/>
        <w:numPr>
          <w:ilvl w:val="1"/>
          <w:numId w:val="43"/>
        </w:numPr>
      </w:pPr>
      <w:r>
        <w:t xml:space="preserve">agree and select 6 to 10 environmental indicators to prioritise </w:t>
      </w:r>
    </w:p>
    <w:p w14:paraId="4C7773CF" w14:textId="77777777" w:rsidR="006D43AE" w:rsidRPr="00E201F0" w:rsidRDefault="006D43AE" w:rsidP="006D43AE">
      <w:pPr>
        <w:pStyle w:val="ListParagraph"/>
        <w:numPr>
          <w:ilvl w:val="1"/>
          <w:numId w:val="43"/>
        </w:numPr>
      </w:pPr>
      <w:r>
        <w:t xml:space="preserve">gather </w:t>
      </w:r>
      <w:r w:rsidRPr="00BF1146">
        <w:t xml:space="preserve">detailed </w:t>
      </w:r>
      <w:r w:rsidRPr="00981FD3">
        <w:rPr>
          <w:u w:val="single"/>
        </w:rPr>
        <w:t>user</w:t>
      </w:r>
      <w:r>
        <w:rPr>
          <w:u w:val="single"/>
        </w:rPr>
        <w:t>’</w:t>
      </w:r>
      <w:r w:rsidRPr="00981FD3">
        <w:rPr>
          <w:u w:val="single"/>
        </w:rPr>
        <w:t>s requirements</w:t>
      </w:r>
      <w:r w:rsidRPr="00BF1146">
        <w:t xml:space="preserve"> for a data hub to support </w:t>
      </w:r>
      <w:r w:rsidRPr="00BF1146">
        <w:rPr>
          <w:color w:val="233845"/>
        </w:rPr>
        <w:t>the EDLA</w:t>
      </w:r>
      <w:r>
        <w:rPr>
          <w:color w:val="233845"/>
        </w:rPr>
        <w:t xml:space="preserve"> and reporting of selected environmental </w:t>
      </w:r>
      <w:proofErr w:type="gramStart"/>
      <w:r>
        <w:rPr>
          <w:color w:val="233845"/>
        </w:rPr>
        <w:t>indicators;</w:t>
      </w:r>
      <w:proofErr w:type="gramEnd"/>
      <w:r>
        <w:rPr>
          <w:u w:val="single"/>
        </w:rPr>
        <w:t xml:space="preserve"> </w:t>
      </w:r>
    </w:p>
    <w:p w14:paraId="1DA2B3AD" w14:textId="77777777" w:rsidR="006D43AE" w:rsidRDefault="006D43AE" w:rsidP="006D43AE">
      <w:pPr>
        <w:pStyle w:val="ListParagraph"/>
        <w:numPr>
          <w:ilvl w:val="0"/>
          <w:numId w:val="43"/>
        </w:numPr>
        <w:ind w:left="993" w:hanging="567"/>
      </w:pPr>
      <w:r>
        <w:t xml:space="preserve">Describe existing </w:t>
      </w:r>
      <w:r w:rsidRPr="00981FD3">
        <w:rPr>
          <w:u w:val="single"/>
        </w:rPr>
        <w:t>GIS infrastructure</w:t>
      </w:r>
      <w:r>
        <w:t xml:space="preserve">, provide </w:t>
      </w:r>
      <w:r w:rsidRPr="00981FD3">
        <w:rPr>
          <w:u w:val="single"/>
        </w:rPr>
        <w:t>diagrams of data flows</w:t>
      </w:r>
      <w:r>
        <w:t xml:space="preserve"> (from monitoring programmes to selected indicators, for example for priority habitats, for 6 to 10 environmental indicators) and current </w:t>
      </w:r>
      <w:r w:rsidRPr="00981FD3">
        <w:rPr>
          <w:u w:val="single"/>
        </w:rPr>
        <w:t xml:space="preserve">data management </w:t>
      </w:r>
      <w:proofErr w:type="gramStart"/>
      <w:r w:rsidRPr="00981FD3">
        <w:rPr>
          <w:u w:val="single"/>
        </w:rPr>
        <w:t>practice</w:t>
      </w:r>
      <w:r>
        <w:t>;</w:t>
      </w:r>
      <w:proofErr w:type="gramEnd"/>
      <w:r>
        <w:t xml:space="preserve"> </w:t>
      </w:r>
    </w:p>
    <w:p w14:paraId="05D3C7C5" w14:textId="77777777" w:rsidR="006D43AE" w:rsidRDefault="006D43AE" w:rsidP="006D43AE">
      <w:pPr>
        <w:pStyle w:val="ListParagraph"/>
        <w:numPr>
          <w:ilvl w:val="0"/>
          <w:numId w:val="43"/>
        </w:numPr>
        <w:ind w:left="993" w:hanging="567"/>
      </w:pPr>
      <w:r>
        <w:lastRenderedPageBreak/>
        <w:t xml:space="preserve">Review the draft table of data types and data owners and expand </w:t>
      </w:r>
      <w:r w:rsidRPr="00771A06">
        <w:rPr>
          <w:u w:val="single"/>
        </w:rPr>
        <w:t>inventory of datasets</w:t>
      </w:r>
      <w:r>
        <w:t xml:space="preserve"> to be included in the </w:t>
      </w:r>
      <w:proofErr w:type="gramStart"/>
      <w:r>
        <w:t>hub;</w:t>
      </w:r>
      <w:proofErr w:type="gramEnd"/>
      <w:r>
        <w:t xml:space="preserve"> </w:t>
      </w:r>
    </w:p>
    <w:p w14:paraId="28A394D4" w14:textId="77777777" w:rsidR="006D43AE" w:rsidRDefault="006D43AE" w:rsidP="006D43AE">
      <w:pPr>
        <w:pStyle w:val="ListParagraph"/>
        <w:numPr>
          <w:ilvl w:val="0"/>
          <w:numId w:val="43"/>
        </w:numPr>
        <w:ind w:left="993" w:hanging="567"/>
      </w:pPr>
      <w:r>
        <w:t>Agree and setup improved data management systems (</w:t>
      </w:r>
      <w:proofErr w:type="gramStart"/>
      <w:r>
        <w:t>e.g.</w:t>
      </w:r>
      <w:proofErr w:type="gramEnd"/>
      <w:r>
        <w:t xml:space="preserve"> </w:t>
      </w:r>
      <w:r w:rsidRPr="00981FD3">
        <w:rPr>
          <w:u w:val="single"/>
        </w:rPr>
        <w:t>metadata management protocols and templates</w:t>
      </w:r>
      <w:r>
        <w:t>, agreements on standard controlled vocabularies);</w:t>
      </w:r>
    </w:p>
    <w:p w14:paraId="26914EB3" w14:textId="77777777" w:rsidR="006D43AE" w:rsidRPr="00981FD3" w:rsidRDefault="006D43AE" w:rsidP="006D43AE">
      <w:pPr>
        <w:pStyle w:val="ListParagraph"/>
        <w:numPr>
          <w:ilvl w:val="0"/>
          <w:numId w:val="43"/>
        </w:numPr>
        <w:suppressAutoHyphens/>
        <w:autoSpaceDE/>
        <w:adjustRightInd/>
        <w:spacing w:before="0" w:after="200"/>
        <w:ind w:left="993" w:hanging="567"/>
        <w:contextualSpacing/>
        <w:textAlignment w:val="baseline"/>
      </w:pPr>
      <w:r>
        <w:t xml:space="preserve">Design and develop, test and deploy a fully functional </w:t>
      </w:r>
      <w:r>
        <w:rPr>
          <w:u w:val="single"/>
        </w:rPr>
        <w:t>public facing</w:t>
      </w:r>
      <w:r>
        <w:t xml:space="preserve"> </w:t>
      </w:r>
      <w:r>
        <w:rPr>
          <w:u w:val="single"/>
        </w:rPr>
        <w:t xml:space="preserve">metadata </w:t>
      </w:r>
      <w:proofErr w:type="gramStart"/>
      <w:r>
        <w:rPr>
          <w:u w:val="single"/>
        </w:rPr>
        <w:t>catalogue;</w:t>
      </w:r>
      <w:proofErr w:type="gramEnd"/>
    </w:p>
    <w:p w14:paraId="2F850005" w14:textId="77777777" w:rsidR="006D43AE" w:rsidRDefault="006D43AE" w:rsidP="006D43AE">
      <w:pPr>
        <w:pStyle w:val="ListParagraph"/>
        <w:numPr>
          <w:ilvl w:val="0"/>
          <w:numId w:val="43"/>
        </w:numPr>
        <w:suppressAutoHyphens/>
        <w:autoSpaceDE/>
        <w:adjustRightInd/>
        <w:spacing w:before="0" w:after="200"/>
        <w:ind w:left="993" w:hanging="567"/>
        <w:contextualSpacing/>
        <w:textAlignment w:val="baseline"/>
      </w:pPr>
      <w:r w:rsidRPr="005F57BF">
        <w:t>Engage with data owners and</w:t>
      </w:r>
      <w:r>
        <w:rPr>
          <w:u w:val="single"/>
        </w:rPr>
        <w:t xml:space="preserve"> populate the metadata </w:t>
      </w:r>
      <w:proofErr w:type="gramStart"/>
      <w:r>
        <w:rPr>
          <w:u w:val="single"/>
        </w:rPr>
        <w:t>catalogue;</w:t>
      </w:r>
      <w:proofErr w:type="gramEnd"/>
    </w:p>
    <w:p w14:paraId="1C5E953D" w14:textId="77777777" w:rsidR="006D43AE" w:rsidRDefault="006D43AE" w:rsidP="006D43AE">
      <w:pPr>
        <w:pStyle w:val="ListParagraph"/>
        <w:numPr>
          <w:ilvl w:val="0"/>
          <w:numId w:val="43"/>
        </w:numPr>
        <w:autoSpaceDE/>
        <w:autoSpaceDN/>
        <w:adjustRightInd/>
        <w:spacing w:before="240"/>
        <w:ind w:left="993" w:hanging="567"/>
        <w:contextualSpacing/>
      </w:pPr>
      <w:r w:rsidRPr="007E502C">
        <w:rPr>
          <w:u w:val="single"/>
        </w:rPr>
        <w:t>Train</w:t>
      </w:r>
      <w:r>
        <w:t xml:space="preserve"> key Government of BVI personnel in the new data management protocols and </w:t>
      </w:r>
      <w:proofErr w:type="gramStart"/>
      <w:r>
        <w:t>systems;</w:t>
      </w:r>
      <w:proofErr w:type="gramEnd"/>
    </w:p>
    <w:p w14:paraId="738FFB55" w14:textId="77777777" w:rsidR="006D43AE" w:rsidRPr="00022CB8" w:rsidRDefault="006D43AE" w:rsidP="006D43AE">
      <w:pPr>
        <w:pStyle w:val="ListParagraph"/>
        <w:numPr>
          <w:ilvl w:val="0"/>
          <w:numId w:val="43"/>
        </w:numPr>
        <w:autoSpaceDE/>
        <w:autoSpaceDN/>
        <w:adjustRightInd/>
        <w:spacing w:before="240"/>
        <w:ind w:left="993" w:hanging="567"/>
        <w:contextualSpacing/>
      </w:pPr>
      <w:r w:rsidRPr="00923814">
        <w:rPr>
          <w:u w:val="single"/>
        </w:rPr>
        <w:t>Recommend</w:t>
      </w:r>
      <w:r>
        <w:rPr>
          <w:u w:val="single"/>
        </w:rPr>
        <w:t xml:space="preserve"> </w:t>
      </w:r>
      <w:r w:rsidRPr="00923814">
        <w:t>next steps</w:t>
      </w:r>
      <w:r>
        <w:t xml:space="preserve">, describe improved data </w:t>
      </w:r>
      <w:proofErr w:type="gramStart"/>
      <w:r>
        <w:t>flows</w:t>
      </w:r>
      <w:proofErr w:type="gramEnd"/>
      <w:r w:rsidRPr="00923814">
        <w:t xml:space="preserve"> and</w:t>
      </w:r>
      <w:r>
        <w:t xml:space="preserve"> </w:t>
      </w:r>
      <w:r w:rsidRPr="00981FD3">
        <w:rPr>
          <w:u w:val="single"/>
        </w:rPr>
        <w:t>provide costed solutions</w:t>
      </w:r>
      <w:r w:rsidRPr="00923814">
        <w:t xml:space="preserve"> for the creation of the data hub</w:t>
      </w:r>
      <w:r>
        <w:t>.</w:t>
      </w:r>
    </w:p>
    <w:p w14:paraId="75A9D23A" w14:textId="77777777" w:rsidR="006D43AE" w:rsidRDefault="006D43AE" w:rsidP="006D43AE">
      <w:r>
        <w:t xml:space="preserve">Example of data flow diagrams are available at </w:t>
      </w:r>
      <w:hyperlink r:id="rId13" w:history="1">
        <w:r w:rsidRPr="00AA15CA">
          <w:rPr>
            <w:rStyle w:val="Hyperlink"/>
          </w:rPr>
          <w:t>https://data.jncc.gov.uk/data/43e4c894-8b35-4aed-b0e0-af3846caed99/jncc-report-712b.pdf</w:t>
        </w:r>
      </w:hyperlink>
      <w:r>
        <w:t>. The level of detail of the data flow will be scoped out in the initial workshop in BVI.</w:t>
      </w:r>
    </w:p>
    <w:p w14:paraId="0EF30012" w14:textId="77777777" w:rsidR="006D43AE" w:rsidRDefault="006D43AE" w:rsidP="006D43AE">
      <w:pPr>
        <w:pStyle w:val="Heading2"/>
      </w:pPr>
      <w:bookmarkStart w:id="44" w:name="_Toc369166744"/>
      <w:bookmarkStart w:id="45" w:name="_Toc369166746"/>
      <w:bookmarkStart w:id="46" w:name="_Toc369166747"/>
      <w:bookmarkStart w:id="47" w:name="_Toc369166749"/>
      <w:bookmarkStart w:id="48" w:name="_Toc369166750"/>
      <w:bookmarkStart w:id="49" w:name="_Toc369166760"/>
      <w:bookmarkStart w:id="50" w:name="_Toc369169618"/>
      <w:bookmarkStart w:id="51" w:name="_Toc212344501"/>
      <w:bookmarkStart w:id="52" w:name="_Toc212344683"/>
      <w:bookmarkStart w:id="53" w:name="_Toc368410330"/>
      <w:bookmarkStart w:id="54" w:name="_Toc50393640"/>
      <w:bookmarkStart w:id="55" w:name="_Toc115346751"/>
      <w:bookmarkEnd w:id="44"/>
      <w:bookmarkEnd w:id="45"/>
      <w:bookmarkEnd w:id="46"/>
      <w:bookmarkEnd w:id="47"/>
      <w:bookmarkEnd w:id="48"/>
      <w:bookmarkEnd w:id="49"/>
      <w:bookmarkEnd w:id="50"/>
      <w:r w:rsidRPr="008A0B01">
        <w:t>Outputs</w:t>
      </w:r>
      <w:bookmarkStart w:id="56" w:name="_Toc212344503"/>
      <w:bookmarkStart w:id="57" w:name="_Toc212344685"/>
      <w:bookmarkStart w:id="58" w:name="_Toc368410332"/>
      <w:bookmarkEnd w:id="51"/>
      <w:bookmarkEnd w:id="52"/>
      <w:bookmarkEnd w:id="53"/>
      <w:bookmarkEnd w:id="54"/>
      <w:bookmarkEnd w:id="55"/>
    </w:p>
    <w:p w14:paraId="1B5675E7" w14:textId="77777777" w:rsidR="006D43AE" w:rsidRPr="00E201F0" w:rsidRDefault="006D43AE" w:rsidP="006D43AE">
      <w:pPr>
        <w:pStyle w:val="ListParagraph"/>
        <w:numPr>
          <w:ilvl w:val="0"/>
          <w:numId w:val="44"/>
        </w:numPr>
      </w:pPr>
      <w:r>
        <w:t xml:space="preserve">A workshop and a </w:t>
      </w:r>
      <w:r w:rsidRPr="00EE074E">
        <w:rPr>
          <w:u w:val="single"/>
        </w:rPr>
        <w:t>story board</w:t>
      </w:r>
      <w:r>
        <w:rPr>
          <w:u w:val="single"/>
        </w:rPr>
        <w:t xml:space="preserve"> </w:t>
      </w:r>
      <w:r w:rsidRPr="00332E12">
        <w:t>to summari</w:t>
      </w:r>
      <w:r>
        <w:t>s</w:t>
      </w:r>
      <w:r w:rsidRPr="00332E12">
        <w:t>e users stories and needs for a data hub</w:t>
      </w:r>
      <w:r>
        <w:t xml:space="preserve">, and a decision on selected indicators. </w:t>
      </w:r>
    </w:p>
    <w:p w14:paraId="5EF5DDB5" w14:textId="77777777" w:rsidR="006D43AE" w:rsidRDefault="006D43AE" w:rsidP="006D43AE">
      <w:pPr>
        <w:pStyle w:val="ListParagraph"/>
        <w:numPr>
          <w:ilvl w:val="0"/>
          <w:numId w:val="44"/>
        </w:numPr>
      </w:pPr>
      <w:r>
        <w:rPr>
          <w:u w:val="single"/>
        </w:rPr>
        <w:t xml:space="preserve">A short report </w:t>
      </w:r>
      <w:r>
        <w:t xml:space="preserve">describing existing GIS infrastructure, data flow diagram and current data management practices. </w:t>
      </w:r>
    </w:p>
    <w:p w14:paraId="19474AD6" w14:textId="77777777" w:rsidR="006D43AE" w:rsidRDefault="006D43AE" w:rsidP="006D43AE">
      <w:pPr>
        <w:pStyle w:val="ListParagraph"/>
        <w:numPr>
          <w:ilvl w:val="0"/>
          <w:numId w:val="44"/>
        </w:numPr>
      </w:pPr>
      <w:r>
        <w:t xml:space="preserve">An </w:t>
      </w:r>
      <w:r w:rsidRPr="00771A06">
        <w:rPr>
          <w:u w:val="single"/>
        </w:rPr>
        <w:t>inventory of datasets</w:t>
      </w:r>
      <w:r>
        <w:t xml:space="preserve"> to be included in the hub.</w:t>
      </w:r>
    </w:p>
    <w:p w14:paraId="5F0EC4AA" w14:textId="77777777" w:rsidR="006D43AE" w:rsidRDefault="006D43AE" w:rsidP="006D43AE">
      <w:pPr>
        <w:pStyle w:val="ListParagraph"/>
        <w:numPr>
          <w:ilvl w:val="0"/>
          <w:numId w:val="44"/>
        </w:numPr>
      </w:pPr>
      <w:r>
        <w:t xml:space="preserve">Data and metadata management protocols, data sharing agreement forms, </w:t>
      </w:r>
      <w:proofErr w:type="gramStart"/>
      <w:r>
        <w:t>guidelines</w:t>
      </w:r>
      <w:proofErr w:type="gramEnd"/>
      <w:r>
        <w:t xml:space="preserve"> and templates.</w:t>
      </w:r>
    </w:p>
    <w:p w14:paraId="549B8E31" w14:textId="77777777" w:rsidR="006D43AE" w:rsidRPr="001E6554" w:rsidRDefault="006D43AE" w:rsidP="006D43AE">
      <w:pPr>
        <w:pStyle w:val="ListParagraph"/>
        <w:numPr>
          <w:ilvl w:val="0"/>
          <w:numId w:val="44"/>
        </w:numPr>
        <w:suppressAutoHyphens/>
        <w:autoSpaceDE/>
        <w:adjustRightInd/>
        <w:spacing w:before="0" w:after="200"/>
        <w:contextualSpacing/>
        <w:textAlignment w:val="baseline"/>
      </w:pPr>
      <w:r>
        <w:t xml:space="preserve">A fully functional </w:t>
      </w:r>
      <w:r w:rsidRPr="00E96EC4">
        <w:t xml:space="preserve">populated </w:t>
      </w:r>
      <w:r w:rsidRPr="00E96EC4">
        <w:rPr>
          <w:u w:val="single"/>
        </w:rPr>
        <w:t>metadata catalogue</w:t>
      </w:r>
      <w:r w:rsidRPr="00420C73">
        <w:t xml:space="preserve">, with </w:t>
      </w:r>
      <w:r w:rsidRPr="00091AC1">
        <w:t xml:space="preserve">available geospatial datasets required for the reporting </w:t>
      </w:r>
      <w:r w:rsidRPr="00B52C68">
        <w:t>6 to 10 environmental</w:t>
      </w:r>
      <w:r w:rsidRPr="00E96EC4">
        <w:t xml:space="preserve"> </w:t>
      </w:r>
      <w:r w:rsidRPr="00B52C68">
        <w:t>indicators.</w:t>
      </w:r>
    </w:p>
    <w:p w14:paraId="6EAABEDF" w14:textId="77777777" w:rsidR="006D43AE" w:rsidRDefault="006D43AE" w:rsidP="006D43AE">
      <w:pPr>
        <w:pStyle w:val="ListParagraph"/>
        <w:numPr>
          <w:ilvl w:val="0"/>
          <w:numId w:val="44"/>
        </w:numPr>
        <w:autoSpaceDE/>
        <w:autoSpaceDN/>
        <w:adjustRightInd/>
        <w:spacing w:before="240"/>
        <w:contextualSpacing/>
      </w:pPr>
      <w:r w:rsidRPr="007E502C">
        <w:rPr>
          <w:u w:val="single"/>
        </w:rPr>
        <w:t>Train</w:t>
      </w:r>
      <w:r>
        <w:rPr>
          <w:u w:val="single"/>
        </w:rPr>
        <w:t>ing workshop and material for</w:t>
      </w:r>
      <w:r>
        <w:t xml:space="preserve"> key Government of BVI personnel in the new data management protocols and systems.</w:t>
      </w:r>
    </w:p>
    <w:p w14:paraId="27695F62" w14:textId="77777777" w:rsidR="006D43AE" w:rsidRPr="00C47CD2" w:rsidRDefault="006D43AE" w:rsidP="006D43AE">
      <w:pPr>
        <w:pStyle w:val="ListParagraph"/>
        <w:numPr>
          <w:ilvl w:val="0"/>
          <w:numId w:val="44"/>
        </w:numPr>
        <w:autoSpaceDE/>
        <w:autoSpaceDN/>
        <w:adjustRightInd/>
        <w:spacing w:before="240"/>
        <w:contextualSpacing/>
      </w:pPr>
      <w:r>
        <w:rPr>
          <w:u w:val="single"/>
        </w:rPr>
        <w:t xml:space="preserve">A short report </w:t>
      </w:r>
      <w:r w:rsidRPr="00CE43AE">
        <w:t>with recommendations for</w:t>
      </w:r>
      <w:r>
        <w:rPr>
          <w:u w:val="single"/>
        </w:rPr>
        <w:t xml:space="preserve"> </w:t>
      </w:r>
      <w:r w:rsidRPr="00923814">
        <w:t xml:space="preserve">next steps and </w:t>
      </w:r>
      <w:r>
        <w:t xml:space="preserve">costed </w:t>
      </w:r>
      <w:r w:rsidRPr="00923814">
        <w:t>solutions for the creation of the data hub</w:t>
      </w:r>
      <w:r>
        <w:t>. It must include a section describing how the outcomes are scalable to other OTs.</w:t>
      </w:r>
    </w:p>
    <w:p w14:paraId="107CFB83" w14:textId="77777777" w:rsidR="006D43AE" w:rsidRDefault="006D43AE" w:rsidP="006D43AE">
      <w:pPr>
        <w:pStyle w:val="Heading2"/>
      </w:pPr>
      <w:bookmarkStart w:id="59" w:name="_Toc50393641"/>
      <w:bookmarkStart w:id="60" w:name="_Toc115346752"/>
      <w:r w:rsidRPr="002D6EAF">
        <w:t>Timescale</w:t>
      </w:r>
      <w:bookmarkEnd w:id="56"/>
      <w:bookmarkEnd w:id="57"/>
      <w:bookmarkEnd w:id="58"/>
      <w:bookmarkEnd w:id="59"/>
      <w:bookmarkEnd w:id="60"/>
    </w:p>
    <w:p w14:paraId="25C979F4" w14:textId="77777777" w:rsidR="006D43AE" w:rsidRDefault="006D43AE" w:rsidP="006D43AE">
      <w:r w:rsidRPr="00A40C73">
        <w:t xml:space="preserve">Provisional dates for delivery of the contact outputs are set out below. Exact dates are to be agreed at start-up meeting based on </w:t>
      </w:r>
      <w:r>
        <w:t>Contractor, BVI partners</w:t>
      </w:r>
      <w:r w:rsidRPr="00A40C73">
        <w:t xml:space="preserve"> and JNCC staff availability. </w:t>
      </w:r>
    </w:p>
    <w:p w14:paraId="3D58434F" w14:textId="77777777" w:rsidR="006D43AE" w:rsidRDefault="006D43AE" w:rsidP="006D43AE">
      <w:pPr>
        <w:rPr>
          <w:b/>
          <w:i/>
        </w:rPr>
      </w:pPr>
    </w:p>
    <w:tbl>
      <w:tblPr>
        <w:tblStyle w:val="TableGrid"/>
        <w:tblW w:w="8789" w:type="dxa"/>
        <w:tblLook w:val="01E0" w:firstRow="1" w:lastRow="1" w:firstColumn="1" w:lastColumn="1" w:noHBand="0" w:noVBand="0"/>
      </w:tblPr>
      <w:tblGrid>
        <w:gridCol w:w="5117"/>
        <w:gridCol w:w="3672"/>
      </w:tblGrid>
      <w:tr w:rsidR="006D43AE" w:rsidRPr="00841BE0" w14:paraId="31CA64D7" w14:textId="77777777" w:rsidTr="00181A7B">
        <w:trPr>
          <w:trHeight w:val="617"/>
        </w:trPr>
        <w:tc>
          <w:tcPr>
            <w:tcW w:w="5117" w:type="dxa"/>
          </w:tcPr>
          <w:p w14:paraId="7E1AF3FA" w14:textId="77777777" w:rsidR="006D43AE" w:rsidRPr="00841BE0" w:rsidRDefault="006D43AE" w:rsidP="00181A7B">
            <w:pPr>
              <w:rPr>
                <w:b/>
              </w:rPr>
            </w:pPr>
            <w:r w:rsidRPr="00841BE0">
              <w:rPr>
                <w:b/>
              </w:rPr>
              <w:t>Milestones</w:t>
            </w:r>
          </w:p>
        </w:tc>
        <w:tc>
          <w:tcPr>
            <w:tcW w:w="3672" w:type="dxa"/>
          </w:tcPr>
          <w:p w14:paraId="6B0ECC8E" w14:textId="77777777" w:rsidR="006D43AE" w:rsidRPr="00841BE0" w:rsidRDefault="006D43AE" w:rsidP="00181A7B">
            <w:pPr>
              <w:rPr>
                <w:b/>
              </w:rPr>
            </w:pPr>
            <w:r w:rsidRPr="00841BE0">
              <w:rPr>
                <w:b/>
              </w:rPr>
              <w:t>Provisional dates</w:t>
            </w:r>
          </w:p>
        </w:tc>
      </w:tr>
      <w:tr w:rsidR="006D43AE" w:rsidRPr="00597D21" w14:paraId="4107CB46" w14:textId="77777777" w:rsidTr="00181A7B">
        <w:tc>
          <w:tcPr>
            <w:tcW w:w="5117" w:type="dxa"/>
          </w:tcPr>
          <w:p w14:paraId="3C8B4C52" w14:textId="77777777" w:rsidR="006D43AE" w:rsidRDefault="006D43AE" w:rsidP="00181A7B">
            <w:r>
              <w:t>Kick off meeting with JNCC and regular fortnightly updates</w:t>
            </w:r>
          </w:p>
        </w:tc>
        <w:tc>
          <w:tcPr>
            <w:tcW w:w="3672" w:type="dxa"/>
          </w:tcPr>
          <w:p w14:paraId="46FBB2D1" w14:textId="65CDA388" w:rsidR="006D43AE" w:rsidRPr="00597D21" w:rsidRDefault="006D43AE" w:rsidP="00181A7B">
            <w:r w:rsidRPr="00E3491E">
              <w:t xml:space="preserve">From </w:t>
            </w:r>
            <w:r w:rsidR="00486473">
              <w:t>17</w:t>
            </w:r>
            <w:r w:rsidR="00486473" w:rsidRPr="00486473">
              <w:rPr>
                <w:vertAlign w:val="superscript"/>
              </w:rPr>
              <w:t>th</w:t>
            </w:r>
            <w:r w:rsidR="00486473">
              <w:t xml:space="preserve"> October</w:t>
            </w:r>
            <w:r>
              <w:t xml:space="preserve"> 2022</w:t>
            </w:r>
          </w:p>
        </w:tc>
      </w:tr>
      <w:tr w:rsidR="006D43AE" w:rsidRPr="00597D21" w14:paraId="4D25AC0A" w14:textId="77777777" w:rsidTr="00181A7B">
        <w:tc>
          <w:tcPr>
            <w:tcW w:w="5117" w:type="dxa"/>
          </w:tcPr>
          <w:p w14:paraId="630E23FB" w14:textId="77777777" w:rsidR="006D43AE" w:rsidRDefault="006D43AE" w:rsidP="00181A7B">
            <w:r>
              <w:lastRenderedPageBreak/>
              <w:t>Workshop in BVI and user story board (Output 1)</w:t>
            </w:r>
          </w:p>
        </w:tc>
        <w:tc>
          <w:tcPr>
            <w:tcW w:w="3672" w:type="dxa"/>
          </w:tcPr>
          <w:p w14:paraId="30872F13" w14:textId="77777777" w:rsidR="006D43AE" w:rsidRPr="00597D21" w:rsidRDefault="006D43AE" w:rsidP="00181A7B">
            <w:r>
              <w:t>During October 2022 (Depending on availability)</w:t>
            </w:r>
          </w:p>
        </w:tc>
      </w:tr>
      <w:tr w:rsidR="006D43AE" w:rsidRPr="00597D21" w14:paraId="52C112C3" w14:textId="77777777" w:rsidTr="00181A7B">
        <w:trPr>
          <w:trHeight w:val="796"/>
        </w:trPr>
        <w:tc>
          <w:tcPr>
            <w:tcW w:w="5117" w:type="dxa"/>
          </w:tcPr>
          <w:p w14:paraId="3945E80E" w14:textId="77777777" w:rsidR="006D43AE" w:rsidRPr="00597D21" w:rsidRDefault="006D43AE" w:rsidP="00181A7B">
            <w:r>
              <w:t>Delivery of report with data flow diagrams (Output 2) and dataset inventory (Output 3)</w:t>
            </w:r>
          </w:p>
        </w:tc>
        <w:tc>
          <w:tcPr>
            <w:tcW w:w="3672" w:type="dxa"/>
          </w:tcPr>
          <w:p w14:paraId="49E4348E" w14:textId="77777777" w:rsidR="006D43AE" w:rsidRPr="00597D21" w:rsidRDefault="006D43AE" w:rsidP="00181A7B">
            <w:r>
              <w:t>End November 2022</w:t>
            </w:r>
          </w:p>
        </w:tc>
      </w:tr>
      <w:tr w:rsidR="006D43AE" w:rsidRPr="00597D21" w14:paraId="201642D3" w14:textId="77777777" w:rsidTr="00181A7B">
        <w:trPr>
          <w:trHeight w:val="566"/>
        </w:trPr>
        <w:tc>
          <w:tcPr>
            <w:tcW w:w="5117" w:type="dxa"/>
          </w:tcPr>
          <w:p w14:paraId="53F9A140" w14:textId="77777777" w:rsidR="006D43AE" w:rsidRPr="00597D21" w:rsidRDefault="006D43AE" w:rsidP="00181A7B">
            <w:r>
              <w:t>Delivery of agreed data and metadata protocols (Output 4)</w:t>
            </w:r>
          </w:p>
        </w:tc>
        <w:tc>
          <w:tcPr>
            <w:tcW w:w="3672" w:type="dxa"/>
          </w:tcPr>
          <w:p w14:paraId="2AABE8FF" w14:textId="77777777" w:rsidR="006D43AE" w:rsidRPr="00597D21" w:rsidRDefault="006D43AE" w:rsidP="00181A7B">
            <w:r>
              <w:t>Mid December 2022</w:t>
            </w:r>
          </w:p>
        </w:tc>
      </w:tr>
      <w:tr w:rsidR="006D43AE" w14:paraId="5723BB62" w14:textId="77777777" w:rsidTr="00181A7B">
        <w:trPr>
          <w:trHeight w:val="838"/>
        </w:trPr>
        <w:tc>
          <w:tcPr>
            <w:tcW w:w="5117" w:type="dxa"/>
          </w:tcPr>
          <w:p w14:paraId="110E575F" w14:textId="77777777" w:rsidR="006D43AE" w:rsidRDefault="006D43AE" w:rsidP="00181A7B">
            <w:r>
              <w:t>Delivery of metadata catalogue (Outputs 5) and training in BVI (Output 6, training in person in BVI or online)</w:t>
            </w:r>
          </w:p>
        </w:tc>
        <w:tc>
          <w:tcPr>
            <w:tcW w:w="3672" w:type="dxa"/>
          </w:tcPr>
          <w:p w14:paraId="6E3A8C42" w14:textId="77777777" w:rsidR="006D43AE" w:rsidRDefault="006D43AE" w:rsidP="00181A7B">
            <w:r>
              <w:t>End January 2023</w:t>
            </w:r>
          </w:p>
        </w:tc>
      </w:tr>
      <w:tr w:rsidR="006D43AE" w:rsidRPr="00597D21" w14:paraId="2120496A" w14:textId="77777777" w:rsidTr="00181A7B">
        <w:trPr>
          <w:trHeight w:val="644"/>
        </w:trPr>
        <w:tc>
          <w:tcPr>
            <w:tcW w:w="5117" w:type="dxa"/>
          </w:tcPr>
          <w:p w14:paraId="10D87EBD" w14:textId="77777777" w:rsidR="006D43AE" w:rsidRPr="00597D21" w:rsidRDefault="006D43AE" w:rsidP="00181A7B">
            <w:r>
              <w:t>Delivery of Output 7</w:t>
            </w:r>
          </w:p>
        </w:tc>
        <w:tc>
          <w:tcPr>
            <w:tcW w:w="3672" w:type="dxa"/>
          </w:tcPr>
          <w:p w14:paraId="5C82CDDC" w14:textId="12177F63" w:rsidR="006D43AE" w:rsidRPr="00597D21" w:rsidRDefault="006D43AE" w:rsidP="00181A7B">
            <w:r>
              <w:t>2</w:t>
            </w:r>
            <w:r w:rsidR="00486473">
              <w:t>8</w:t>
            </w:r>
            <w:r w:rsidR="00486473" w:rsidRPr="00486473">
              <w:rPr>
                <w:vertAlign w:val="superscript"/>
              </w:rPr>
              <w:t>th</w:t>
            </w:r>
            <w:r>
              <w:t xml:space="preserve"> February 2023</w:t>
            </w:r>
          </w:p>
        </w:tc>
      </w:tr>
    </w:tbl>
    <w:p w14:paraId="6EAD2ED6" w14:textId="77777777" w:rsidR="006D43AE" w:rsidRDefault="006D43AE" w:rsidP="006D43AE">
      <w:pPr>
        <w:pStyle w:val="Heading2"/>
      </w:pPr>
      <w:bookmarkStart w:id="61" w:name="_Toc212344504"/>
      <w:bookmarkStart w:id="62" w:name="_Toc212344686"/>
      <w:bookmarkStart w:id="63" w:name="_Toc304551888"/>
      <w:bookmarkStart w:id="64" w:name="_Toc304552197"/>
      <w:bookmarkStart w:id="65" w:name="_Toc368410333"/>
      <w:bookmarkStart w:id="66" w:name="_Toc50393642"/>
      <w:bookmarkStart w:id="67" w:name="_Toc115346753"/>
      <w:r w:rsidRPr="00A77B3D">
        <w:t>Health and safety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04EAC4F4" w14:textId="77777777" w:rsidR="006D43AE" w:rsidRDefault="006D43AE" w:rsidP="006D43AE">
      <w:r w:rsidRPr="00A40C73">
        <w:t xml:space="preserve">The </w:t>
      </w:r>
      <w:r>
        <w:t>Contractor</w:t>
      </w:r>
      <w:r w:rsidRPr="00A40C73">
        <w:t xml:space="preserve"> is expected to follow appropriate Health &amp; Safety procedures and undertake appropriate risk assessments, evidence of which should be supplied to JNCC. </w:t>
      </w:r>
      <w:r>
        <w:t xml:space="preserve">(NB under no circumstances should any work or service commence prior to the receipt of written approval of the risk assessment by JNCC H&amp;S advisor) </w:t>
      </w:r>
    </w:p>
    <w:p w14:paraId="3D9265D6" w14:textId="77777777" w:rsidR="006D43AE" w:rsidRDefault="006D43AE" w:rsidP="006D43AE">
      <w:r>
        <w:t>A</w:t>
      </w:r>
      <w:r w:rsidRPr="00A40C73">
        <w:t>ny incidents occurring within the contract should be immediately reported to JNCC.</w:t>
      </w:r>
    </w:p>
    <w:p w14:paraId="34598820" w14:textId="77777777" w:rsidR="006D43AE" w:rsidRPr="00A77B3D" w:rsidRDefault="006D43AE" w:rsidP="006D43AE">
      <w:pPr>
        <w:pStyle w:val="Heading2"/>
      </w:pPr>
      <w:bookmarkStart w:id="68" w:name="_Toc50393643"/>
      <w:bookmarkStart w:id="69" w:name="_Toc115346754"/>
      <w:bookmarkStart w:id="70" w:name="_Toc240184179"/>
      <w:bookmarkStart w:id="71" w:name="_Toc304551893"/>
      <w:bookmarkStart w:id="72" w:name="_Toc304552202"/>
      <w:bookmarkStart w:id="73" w:name="_Toc368410342"/>
      <w:r>
        <w:t>Available Budget</w:t>
      </w:r>
      <w:bookmarkEnd w:id="68"/>
      <w:bookmarkEnd w:id="69"/>
      <w:r>
        <w:t xml:space="preserve"> </w:t>
      </w:r>
      <w:bookmarkEnd w:id="70"/>
      <w:bookmarkEnd w:id="71"/>
      <w:bookmarkEnd w:id="72"/>
      <w:bookmarkEnd w:id="73"/>
    </w:p>
    <w:p w14:paraId="69C8151B" w14:textId="77777777" w:rsidR="006D43AE" w:rsidRDefault="006D43AE" w:rsidP="006D43AE">
      <w:r>
        <w:t xml:space="preserve">The total value of this project is </w:t>
      </w:r>
      <w:r w:rsidRPr="0032288C">
        <w:t>£</w:t>
      </w:r>
      <w:r>
        <w:t>5</w:t>
      </w:r>
      <w:r w:rsidRPr="0032288C">
        <w:t>3,500.00</w:t>
      </w:r>
      <w:r>
        <w:t xml:space="preserve"> (This includes VAT charges if applicable)</w:t>
      </w:r>
    </w:p>
    <w:p w14:paraId="3BDE92B6" w14:textId="77777777" w:rsidR="006D43AE" w:rsidRDefault="006D43AE" w:rsidP="006D43AE">
      <w:r w:rsidRPr="00A40C73">
        <w:t xml:space="preserve">Payment will be made on completion of the </w:t>
      </w:r>
      <w:r>
        <w:t>objectives</w:t>
      </w:r>
      <w:r w:rsidRPr="00A40C73">
        <w:t>, following the submission of an invoice(s); and based on satisfactory undertaking of the contractual elements to the agreed standa</w:t>
      </w:r>
      <w:bookmarkStart w:id="74" w:name="_Toc205114033"/>
      <w:bookmarkStart w:id="75" w:name="_Toc212344509"/>
      <w:bookmarkStart w:id="76" w:name="_Toc212344691"/>
      <w:r w:rsidRPr="00A40C73">
        <w:t>rd of the JNCC Project Officer.</w:t>
      </w:r>
    </w:p>
    <w:p w14:paraId="64AF2B27" w14:textId="77777777" w:rsidR="006D43AE" w:rsidRPr="00A77B3D" w:rsidRDefault="006D43AE" w:rsidP="006D43AE">
      <w:pPr>
        <w:pStyle w:val="Heading2"/>
      </w:pPr>
      <w:bookmarkStart w:id="77" w:name="_Toc304551894"/>
      <w:bookmarkStart w:id="78" w:name="_Toc304552203"/>
      <w:bookmarkStart w:id="79" w:name="_Toc368410344"/>
      <w:bookmarkStart w:id="80" w:name="_Toc50393644"/>
      <w:bookmarkStart w:id="81" w:name="_Toc115346755"/>
      <w:r w:rsidRPr="00A77B3D">
        <w:t xml:space="preserve">Additional </w:t>
      </w:r>
      <w:r>
        <w:t>Contractor</w:t>
      </w:r>
      <w:r w:rsidRPr="00A77B3D">
        <w:t xml:space="preserve"> requirements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F176B9C" w14:textId="77777777" w:rsidR="006D43AE" w:rsidRDefault="006D43AE" w:rsidP="006D43AE">
      <w:r w:rsidRPr="00A40C73">
        <w:t>All tenderers are requested to carefully read the Terms and Conditions applying to this contract. Payment will only be made upon delivery of key milestones.</w:t>
      </w:r>
    </w:p>
    <w:p w14:paraId="3087FD7D" w14:textId="77777777" w:rsidR="006D43AE" w:rsidRDefault="006D43AE" w:rsidP="006D43AE">
      <w:r w:rsidRPr="00A40C73">
        <w:t>It is assumed that all costs associated with the production of figures, reproduction of photographs and the final report are accounted for within the rates and fees given.</w:t>
      </w:r>
    </w:p>
    <w:p w14:paraId="6C1478A1" w14:textId="77777777" w:rsidR="006D43AE" w:rsidRDefault="006D43AE" w:rsidP="006D43AE">
      <w:r w:rsidRPr="00A40C73">
        <w:t xml:space="preserve">The </w:t>
      </w:r>
      <w:r>
        <w:t>Contractor</w:t>
      </w:r>
      <w:r w:rsidRPr="00A40C73">
        <w:t xml:space="preserve"> is expected to supply all necessary equipment, software, licences etc. to carry out the obligations required under the contract.</w:t>
      </w:r>
    </w:p>
    <w:p w14:paraId="6864989F" w14:textId="77777777" w:rsidR="006D43AE" w:rsidRDefault="006D43AE" w:rsidP="006D43AE">
      <w:r>
        <w:t xml:space="preserve">The contractor is expected to organise and carry out the scoping workshop on island (and preparatory meetings). </w:t>
      </w:r>
    </w:p>
    <w:p w14:paraId="763FE765" w14:textId="77777777" w:rsidR="006D43AE" w:rsidRPr="00A40C73" w:rsidRDefault="006D43AE" w:rsidP="006D43AE">
      <w:pPr>
        <w:jc w:val="both"/>
      </w:pPr>
      <w:bookmarkStart w:id="82" w:name="_Hlk112943164"/>
      <w:r>
        <w:t>The o</w:t>
      </w:r>
      <w:r w:rsidRPr="00A40C73">
        <w:t>verall quote for the contract</w:t>
      </w:r>
      <w:r>
        <w:t xml:space="preserve"> needs to</w:t>
      </w:r>
      <w:r w:rsidRPr="00A40C73">
        <w:t xml:space="preserve"> include:</w:t>
      </w:r>
    </w:p>
    <w:p w14:paraId="0C9D1384" w14:textId="77777777" w:rsidR="006D43AE" w:rsidRDefault="006D43AE" w:rsidP="006D43AE">
      <w:pPr>
        <w:pStyle w:val="ListParagraph"/>
        <w:numPr>
          <w:ilvl w:val="1"/>
          <w:numId w:val="2"/>
        </w:numPr>
        <w:jc w:val="both"/>
      </w:pPr>
      <w:r w:rsidRPr="00A40C73">
        <w:t xml:space="preserve">Daily rates for all members of the Project </w:t>
      </w:r>
      <w:proofErr w:type="gramStart"/>
      <w:r w:rsidRPr="00A40C73">
        <w:t>Team;</w:t>
      </w:r>
      <w:proofErr w:type="gramEnd"/>
    </w:p>
    <w:p w14:paraId="01027251" w14:textId="77777777" w:rsidR="006D43AE" w:rsidRDefault="006D43AE" w:rsidP="006D43AE">
      <w:pPr>
        <w:pStyle w:val="ListParagraph"/>
        <w:numPr>
          <w:ilvl w:val="1"/>
          <w:numId w:val="2"/>
        </w:numPr>
        <w:jc w:val="both"/>
      </w:pPr>
      <w:r>
        <w:t xml:space="preserve">Quote for both-in person and remote training workshop on </w:t>
      </w:r>
      <w:proofErr w:type="gramStart"/>
      <w:r>
        <w:t>island;</w:t>
      </w:r>
      <w:proofErr w:type="gramEnd"/>
    </w:p>
    <w:p w14:paraId="55E84C37" w14:textId="77777777" w:rsidR="006D43AE" w:rsidRDefault="006D43AE" w:rsidP="006D43AE">
      <w:pPr>
        <w:pStyle w:val="ListParagraph"/>
        <w:numPr>
          <w:ilvl w:val="1"/>
          <w:numId w:val="2"/>
        </w:numPr>
        <w:jc w:val="both"/>
      </w:pPr>
      <w:r w:rsidRPr="00A40C73">
        <w:t>Costs and time allocation should be clearly allocated to specific tasks within this contract; and</w:t>
      </w:r>
    </w:p>
    <w:p w14:paraId="4BC0BC10" w14:textId="77777777" w:rsidR="006D43AE" w:rsidRDefault="006D43AE" w:rsidP="006D43AE">
      <w:pPr>
        <w:pStyle w:val="ListParagraph"/>
        <w:numPr>
          <w:ilvl w:val="1"/>
          <w:numId w:val="2"/>
        </w:numPr>
        <w:jc w:val="both"/>
      </w:pPr>
      <w:r w:rsidRPr="00A40C73">
        <w:lastRenderedPageBreak/>
        <w:t>VAT if applicable.</w:t>
      </w:r>
      <w:bookmarkStart w:id="83" w:name="_Toc368410343"/>
      <w:r w:rsidRPr="004A500C">
        <w:t xml:space="preserve"> </w:t>
      </w:r>
      <w:r>
        <w:t>The contractor is to specify whether VAT at the prevailing rate would be applicable to this project and to provide their company’s VAT registration number.</w:t>
      </w:r>
    </w:p>
    <w:bookmarkEnd w:id="82"/>
    <w:bookmarkEnd w:id="83"/>
    <w:p w14:paraId="3BFB8E33" w14:textId="77777777" w:rsidR="006D43AE" w:rsidRDefault="006D43AE" w:rsidP="006D43AE"/>
    <w:p w14:paraId="3C8B12F1" w14:textId="47CB1E58" w:rsidR="006D43AE" w:rsidRPr="00637BD9" w:rsidRDefault="006D43AE" w:rsidP="006D43AE">
      <w:pPr>
        <w:pStyle w:val="Heading2"/>
      </w:pPr>
      <w:bookmarkStart w:id="84" w:name="_Toc115346756"/>
      <w:r>
        <w:t xml:space="preserve">Evaluation </w:t>
      </w:r>
      <w:r w:rsidR="00BC0C0E">
        <w:t>Criteria</w:t>
      </w:r>
      <w:bookmarkEnd w:id="84"/>
      <w:r w:rsidR="00BC0C0E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4611"/>
        <w:gridCol w:w="1024"/>
        <w:gridCol w:w="552"/>
      </w:tblGrid>
      <w:tr w:rsidR="006D43AE" w:rsidRPr="00A40C73" w14:paraId="635FE0CE" w14:textId="77777777" w:rsidTr="00181A7B">
        <w:trPr>
          <w:trHeight w:val="1189"/>
        </w:trPr>
        <w:tc>
          <w:tcPr>
            <w:tcW w:w="1569" w:type="pct"/>
            <w:shd w:val="clear" w:color="auto" w:fill="D9D9D9" w:themeFill="background1" w:themeFillShade="D9"/>
            <w:noWrap/>
            <w:vAlign w:val="bottom"/>
          </w:tcPr>
          <w:p w14:paraId="3E628E47" w14:textId="77777777" w:rsidR="006D43AE" w:rsidRPr="00A40C73" w:rsidRDefault="006D43AE" w:rsidP="00181A7B">
            <w:pPr>
              <w:pStyle w:val="Heading2"/>
              <w:numPr>
                <w:ilvl w:val="0"/>
                <w:numId w:val="0"/>
              </w:numPr>
              <w:ind w:left="360"/>
            </w:pPr>
          </w:p>
        </w:tc>
        <w:tc>
          <w:tcPr>
            <w:tcW w:w="2557" w:type="pct"/>
            <w:shd w:val="clear" w:color="auto" w:fill="D9D9D9" w:themeFill="background1" w:themeFillShade="D9"/>
            <w:vAlign w:val="center"/>
          </w:tcPr>
          <w:p w14:paraId="65F914C1" w14:textId="77777777" w:rsidR="006D43AE" w:rsidRPr="00A40C73" w:rsidRDefault="006D43AE" w:rsidP="00181A7B">
            <w:pPr>
              <w:keepNext/>
            </w:pPr>
            <w:r w:rsidRPr="00A40C73">
              <w:t>EVALUATION CRITERIA</w:t>
            </w:r>
          </w:p>
        </w:tc>
        <w:tc>
          <w:tcPr>
            <w:tcW w:w="568" w:type="pct"/>
            <w:shd w:val="clear" w:color="auto" w:fill="D9D9D9" w:themeFill="background1" w:themeFillShade="D9"/>
            <w:textDirection w:val="btLr"/>
            <w:vAlign w:val="center"/>
          </w:tcPr>
          <w:p w14:paraId="1F9E1D96" w14:textId="77777777" w:rsidR="006D43AE" w:rsidRPr="00A40C73" w:rsidRDefault="006D43AE" w:rsidP="00181A7B">
            <w:pPr>
              <w:keepNext/>
            </w:pPr>
            <w:r w:rsidRPr="00A40C73">
              <w:t>Max Score</w:t>
            </w:r>
          </w:p>
        </w:tc>
        <w:tc>
          <w:tcPr>
            <w:tcW w:w="306" w:type="pct"/>
            <w:shd w:val="clear" w:color="auto" w:fill="D9D9D9" w:themeFill="background1" w:themeFillShade="D9"/>
            <w:textDirection w:val="btLr"/>
            <w:vAlign w:val="center"/>
          </w:tcPr>
          <w:p w14:paraId="0FE1C56F" w14:textId="77777777" w:rsidR="006D43AE" w:rsidRPr="00A40C73" w:rsidRDefault="006D43AE" w:rsidP="00181A7B">
            <w:pPr>
              <w:keepNext/>
            </w:pPr>
            <w:r w:rsidRPr="00A40C73">
              <w:t>Score</w:t>
            </w:r>
          </w:p>
        </w:tc>
      </w:tr>
      <w:tr w:rsidR="006D43AE" w:rsidRPr="00A40C73" w14:paraId="67780593" w14:textId="77777777" w:rsidTr="00181A7B">
        <w:trPr>
          <w:trHeight w:val="481"/>
        </w:trPr>
        <w:tc>
          <w:tcPr>
            <w:tcW w:w="5000" w:type="pct"/>
            <w:gridSpan w:val="4"/>
            <w:shd w:val="clear" w:color="auto" w:fill="auto"/>
            <w:vAlign w:val="bottom"/>
          </w:tcPr>
          <w:p w14:paraId="7040227D" w14:textId="77777777" w:rsidR="006D43AE" w:rsidRPr="00CC4AA1" w:rsidRDefault="006D43AE" w:rsidP="00181A7B">
            <w:pPr>
              <w:keepNext/>
              <w:spacing w:before="0" w:after="0"/>
              <w:rPr>
                <w:b/>
              </w:rPr>
            </w:pPr>
            <w:r w:rsidRPr="00CC4AA1">
              <w:rPr>
                <w:b/>
              </w:rPr>
              <w:t>1. Quality of proposal</w:t>
            </w:r>
            <w:r>
              <w:rPr>
                <w:b/>
              </w:rPr>
              <w:t>,</w:t>
            </w:r>
            <w:r w:rsidRPr="00CC4AA1">
              <w:rPr>
                <w:b/>
              </w:rPr>
              <w:t xml:space="preserve"> (</w:t>
            </w:r>
            <w:r>
              <w:rPr>
                <w:b/>
              </w:rPr>
              <w:t>80</w:t>
            </w:r>
            <w:r w:rsidRPr="00CC4AA1">
              <w:rPr>
                <w:b/>
              </w:rPr>
              <w:t>% of the total for the three assessment categories)</w:t>
            </w:r>
          </w:p>
        </w:tc>
      </w:tr>
      <w:tr w:rsidR="006D43AE" w:rsidRPr="00A40C73" w14:paraId="69B4A50A" w14:textId="77777777" w:rsidTr="00181A7B">
        <w:trPr>
          <w:trHeight w:val="510"/>
        </w:trPr>
        <w:tc>
          <w:tcPr>
            <w:tcW w:w="1569" w:type="pct"/>
            <w:shd w:val="clear" w:color="auto" w:fill="auto"/>
            <w:noWrap/>
            <w:vAlign w:val="bottom"/>
          </w:tcPr>
          <w:p w14:paraId="027AD576" w14:textId="77777777" w:rsidR="006D43AE" w:rsidRPr="00A40C73" w:rsidRDefault="006D43AE" w:rsidP="00181A7B">
            <w:pPr>
              <w:keepNext/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3D5BC96A" w14:textId="77777777" w:rsidR="006D43AE" w:rsidRPr="004A500C" w:rsidRDefault="006D43AE" w:rsidP="00181A7B">
            <w:pPr>
              <w:keepNext/>
              <w:spacing w:before="0" w:after="0"/>
              <w:rPr>
                <w:i/>
              </w:rPr>
            </w:pPr>
            <w:r w:rsidRPr="004A500C">
              <w:rPr>
                <w:i/>
              </w:rPr>
              <w:t>Clarity of proposal (particularly work plan and deliverables)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54AAE2C" w14:textId="77777777" w:rsidR="006D43AE" w:rsidRPr="00637BD9" w:rsidRDefault="006D43AE" w:rsidP="00181A7B">
            <w:pPr>
              <w:keepNext/>
              <w:spacing w:before="0" w:after="0"/>
              <w:rPr>
                <w:i/>
              </w:rPr>
            </w:pPr>
            <w:r w:rsidRPr="004A500C">
              <w:rPr>
                <w:i/>
              </w:rPr>
              <w:t>1</w:t>
            </w:r>
            <w:r>
              <w:rPr>
                <w:i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D087D1E" w14:textId="77777777" w:rsidR="006D43AE" w:rsidRPr="00A40C73" w:rsidRDefault="006D43AE" w:rsidP="00181A7B">
            <w:pPr>
              <w:keepNext/>
              <w:spacing w:before="0" w:after="0"/>
            </w:pPr>
            <w:r w:rsidRPr="00A40C73">
              <w:t> </w:t>
            </w:r>
          </w:p>
        </w:tc>
      </w:tr>
      <w:tr w:rsidR="006D43AE" w:rsidRPr="00A40C73" w14:paraId="527203CF" w14:textId="77777777" w:rsidTr="00181A7B">
        <w:trPr>
          <w:trHeight w:val="558"/>
        </w:trPr>
        <w:tc>
          <w:tcPr>
            <w:tcW w:w="1569" w:type="pct"/>
            <w:shd w:val="clear" w:color="auto" w:fill="auto"/>
            <w:noWrap/>
            <w:vAlign w:val="bottom"/>
          </w:tcPr>
          <w:p w14:paraId="522C52DD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0973C726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>Understanding of, and relevance to, the requirements</w:t>
            </w:r>
            <w:proofErr w:type="gramStart"/>
            <w:r>
              <w:rPr>
                <w:i/>
              </w:rPr>
              <w:t>. .</w:t>
            </w:r>
            <w:proofErr w:type="gramEnd"/>
            <w:r w:rsidRPr="004A500C">
              <w:rPr>
                <w:i/>
              </w:rPr>
              <w:t xml:space="preserve"> </w:t>
            </w:r>
            <w:proofErr w:type="gramStart"/>
            <w:r>
              <w:rPr>
                <w:i/>
              </w:rPr>
              <w:t>I</w:t>
            </w:r>
            <w:r w:rsidRPr="004A500C">
              <w:rPr>
                <w:i/>
              </w:rPr>
              <w:t xml:space="preserve">n particular, </w:t>
            </w:r>
            <w:r>
              <w:rPr>
                <w:i/>
              </w:rPr>
              <w:t>adequate</w:t>
            </w:r>
            <w:proofErr w:type="gramEnd"/>
            <w:r>
              <w:rPr>
                <w:i/>
              </w:rPr>
              <w:t xml:space="preserve"> details of the proposed process for achieving the required outputs in BVI.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9ABAEA2" w14:textId="77777777" w:rsidR="006D43AE" w:rsidRPr="00637BD9" w:rsidRDefault="006D43AE" w:rsidP="00181A7B">
            <w:pPr>
              <w:spacing w:before="0" w:after="0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0A574EAD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375968E5" w14:textId="77777777" w:rsidTr="00181A7B">
        <w:trPr>
          <w:trHeight w:val="510"/>
        </w:trPr>
        <w:tc>
          <w:tcPr>
            <w:tcW w:w="1569" w:type="pct"/>
            <w:shd w:val="clear" w:color="auto" w:fill="auto"/>
            <w:noWrap/>
            <w:vAlign w:val="bottom"/>
          </w:tcPr>
          <w:p w14:paraId="7B09088B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2499AF5D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 xml:space="preserve">Soundness and logicality of methods 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6E947CC" w14:textId="77777777" w:rsidR="006D43AE" w:rsidRPr="00637BD9" w:rsidRDefault="006D43AE" w:rsidP="00181A7B">
            <w:pPr>
              <w:spacing w:before="0" w:after="0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2E741BC0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39EAC7CD" w14:textId="77777777" w:rsidTr="00181A7B">
        <w:trPr>
          <w:trHeight w:val="510"/>
        </w:trPr>
        <w:tc>
          <w:tcPr>
            <w:tcW w:w="1569" w:type="pct"/>
            <w:shd w:val="clear" w:color="auto" w:fill="auto"/>
            <w:noWrap/>
            <w:vAlign w:val="bottom"/>
          </w:tcPr>
          <w:p w14:paraId="7C19F25A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0A736CBF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>Realism and measurability of milestones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91F8D38" w14:textId="77777777" w:rsidR="006D43AE" w:rsidRPr="00637BD9" w:rsidRDefault="006D43AE" w:rsidP="00181A7B">
            <w:pPr>
              <w:spacing w:before="0" w:after="0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A7948CE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250AA61E" w14:textId="77777777" w:rsidTr="00181A7B">
        <w:trPr>
          <w:trHeight w:val="496"/>
        </w:trPr>
        <w:tc>
          <w:tcPr>
            <w:tcW w:w="1569" w:type="pct"/>
            <w:shd w:val="clear" w:color="auto" w:fill="auto"/>
            <w:noWrap/>
            <w:vAlign w:val="bottom"/>
          </w:tcPr>
          <w:p w14:paraId="7EFFC974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35E05A02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 xml:space="preserve">Identification and proposed solutions to potential problems/risks 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AE9C3BB" w14:textId="77777777" w:rsidR="006D43AE" w:rsidRPr="00637BD9" w:rsidRDefault="006D43AE" w:rsidP="00181A7B">
            <w:pPr>
              <w:spacing w:before="0" w:after="0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506E84C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1E0EBF0D" w14:textId="77777777" w:rsidTr="00181A7B">
        <w:trPr>
          <w:trHeight w:val="469"/>
        </w:trPr>
        <w:tc>
          <w:tcPr>
            <w:tcW w:w="1569" w:type="pct"/>
            <w:shd w:val="clear" w:color="auto" w:fill="auto"/>
            <w:noWrap/>
            <w:vAlign w:val="bottom"/>
          </w:tcPr>
          <w:p w14:paraId="2493A624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4F59735E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>Probability of success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5ABB125" w14:textId="77777777" w:rsidR="006D43AE" w:rsidRPr="00637BD9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>1</w:t>
            </w:r>
            <w:r>
              <w:rPr>
                <w:i/>
              </w:rPr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6B7A3AC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63379328" w14:textId="77777777" w:rsidTr="00181A7B">
        <w:trPr>
          <w:trHeight w:val="270"/>
        </w:trPr>
        <w:tc>
          <w:tcPr>
            <w:tcW w:w="1569" w:type="pct"/>
            <w:shd w:val="clear" w:color="auto" w:fill="D9D9D9" w:themeFill="background1" w:themeFillShade="D9"/>
            <w:noWrap/>
            <w:vAlign w:val="bottom"/>
          </w:tcPr>
          <w:p w14:paraId="36C406BA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D9D9D9" w:themeFill="background1" w:themeFillShade="D9"/>
            <w:vAlign w:val="center"/>
          </w:tcPr>
          <w:p w14:paraId="1942DF78" w14:textId="77777777" w:rsidR="006D43AE" w:rsidRPr="00A40C73" w:rsidRDefault="006D43AE" w:rsidP="00181A7B">
            <w:pPr>
              <w:spacing w:before="0" w:after="0"/>
            </w:pPr>
            <w:r w:rsidRPr="00A40C73">
              <w:t>Sub Total</w:t>
            </w:r>
            <w:r>
              <w:t>s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3583C687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>
              <w:rPr>
                <w:i/>
              </w:rPr>
              <w:t>55</w:t>
            </w:r>
          </w:p>
        </w:tc>
        <w:tc>
          <w:tcPr>
            <w:tcW w:w="306" w:type="pct"/>
            <w:shd w:val="clear" w:color="auto" w:fill="D9D9D9" w:themeFill="background1" w:themeFillShade="D9"/>
            <w:vAlign w:val="center"/>
          </w:tcPr>
          <w:p w14:paraId="1B63EAE8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5A439921" w14:textId="77777777" w:rsidTr="00181A7B">
        <w:trPr>
          <w:trHeight w:val="270"/>
        </w:trPr>
        <w:tc>
          <w:tcPr>
            <w:tcW w:w="5000" w:type="pct"/>
            <w:gridSpan w:val="4"/>
            <w:shd w:val="clear" w:color="auto" w:fill="D9D9D9" w:themeFill="background1" w:themeFillShade="D9"/>
            <w:noWrap/>
            <w:vAlign w:val="center"/>
          </w:tcPr>
          <w:p w14:paraId="66154D4E" w14:textId="77777777" w:rsidR="006D43AE" w:rsidRPr="00A40C73" w:rsidRDefault="006D43AE" w:rsidP="00181A7B">
            <w:pPr>
              <w:spacing w:before="0" w:after="0"/>
            </w:pPr>
            <w:bookmarkStart w:id="85" w:name="_Hlk112943250"/>
            <w:r w:rsidRPr="00CC4AA1">
              <w:rPr>
                <w:b/>
              </w:rPr>
              <w:t>2. Details of Contractor (2</w:t>
            </w:r>
            <w:r>
              <w:rPr>
                <w:b/>
              </w:rPr>
              <w:t>0</w:t>
            </w:r>
            <w:r w:rsidRPr="00CC4AA1">
              <w:rPr>
                <w:b/>
              </w:rPr>
              <w:t>% of the total for the three assessment categories)</w:t>
            </w:r>
          </w:p>
        </w:tc>
      </w:tr>
      <w:tr w:rsidR="006D43AE" w:rsidRPr="00A40C73" w14:paraId="515EF009" w14:textId="77777777" w:rsidTr="00181A7B">
        <w:trPr>
          <w:trHeight w:val="270"/>
        </w:trPr>
        <w:tc>
          <w:tcPr>
            <w:tcW w:w="1569" w:type="pct"/>
            <w:shd w:val="clear" w:color="auto" w:fill="D9D9D9" w:themeFill="background1" w:themeFillShade="D9"/>
            <w:noWrap/>
            <w:vAlign w:val="bottom"/>
          </w:tcPr>
          <w:p w14:paraId="6E566120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D9D9D9" w:themeFill="background1" w:themeFillShade="D9"/>
            <w:vAlign w:val="center"/>
          </w:tcPr>
          <w:p w14:paraId="02D8F62D" w14:textId="77777777" w:rsidR="006D43AE" w:rsidRPr="00A40C73" w:rsidRDefault="006D43AE" w:rsidP="00181A7B">
            <w:pPr>
              <w:spacing w:before="0" w:after="0"/>
            </w:pPr>
            <w:r w:rsidRPr="004A500C">
              <w:rPr>
                <w:i/>
              </w:rPr>
              <w:t xml:space="preserve">Expertise, </w:t>
            </w:r>
            <w:proofErr w:type="gramStart"/>
            <w:r w:rsidRPr="004A500C">
              <w:rPr>
                <w:i/>
              </w:rPr>
              <w:t>experience</w:t>
            </w:r>
            <w:proofErr w:type="gramEnd"/>
            <w:r w:rsidRPr="004A500C">
              <w:rPr>
                <w:i/>
              </w:rPr>
              <w:t xml:space="preserve"> and balance of team</w:t>
            </w:r>
            <w:r>
              <w:rPr>
                <w:i/>
              </w:rPr>
              <w:t xml:space="preserve">, including demonstrable experience of working with small islands in general and BVI in particular. 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5868BF0A" w14:textId="77777777" w:rsidR="006D43AE" w:rsidRDefault="006D43AE" w:rsidP="00181A7B">
            <w:pPr>
              <w:spacing w:before="0" w:after="0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306" w:type="pct"/>
            <w:shd w:val="clear" w:color="auto" w:fill="D9D9D9" w:themeFill="background1" w:themeFillShade="D9"/>
            <w:vAlign w:val="center"/>
          </w:tcPr>
          <w:p w14:paraId="4575C04C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4C164437" w14:textId="77777777" w:rsidTr="00181A7B">
        <w:trPr>
          <w:trHeight w:val="270"/>
        </w:trPr>
        <w:tc>
          <w:tcPr>
            <w:tcW w:w="1569" w:type="pct"/>
            <w:shd w:val="clear" w:color="auto" w:fill="D9D9D9" w:themeFill="background1" w:themeFillShade="D9"/>
            <w:noWrap/>
            <w:vAlign w:val="bottom"/>
          </w:tcPr>
          <w:p w14:paraId="422B6D99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D9D9D9" w:themeFill="background1" w:themeFillShade="D9"/>
            <w:vAlign w:val="center"/>
          </w:tcPr>
          <w:p w14:paraId="171868BE" w14:textId="77777777" w:rsidR="006D43AE" w:rsidRPr="00A40C73" w:rsidRDefault="006D43AE" w:rsidP="00181A7B">
            <w:pPr>
              <w:spacing w:before="0" w:after="0"/>
            </w:pPr>
            <w:r w:rsidRPr="004A500C">
              <w:rPr>
                <w:i/>
              </w:rPr>
              <w:t>Risks if important team members drop out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1E76F28E" w14:textId="77777777" w:rsidR="006D43AE" w:rsidRDefault="006D43AE" w:rsidP="00181A7B">
            <w:pPr>
              <w:spacing w:before="0" w:after="0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306" w:type="pct"/>
            <w:shd w:val="clear" w:color="auto" w:fill="D9D9D9" w:themeFill="background1" w:themeFillShade="D9"/>
            <w:vAlign w:val="center"/>
          </w:tcPr>
          <w:p w14:paraId="5443E789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2F8E2BE8" w14:textId="77777777" w:rsidTr="00181A7B">
        <w:trPr>
          <w:trHeight w:val="270"/>
        </w:trPr>
        <w:tc>
          <w:tcPr>
            <w:tcW w:w="1569" w:type="pct"/>
            <w:shd w:val="clear" w:color="auto" w:fill="D9D9D9" w:themeFill="background1" w:themeFillShade="D9"/>
            <w:noWrap/>
            <w:vAlign w:val="bottom"/>
          </w:tcPr>
          <w:p w14:paraId="0D43DCD5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D9D9D9" w:themeFill="background1" w:themeFillShade="D9"/>
            <w:vAlign w:val="center"/>
          </w:tcPr>
          <w:p w14:paraId="7F7B8B9A" w14:textId="77777777" w:rsidR="006D43AE" w:rsidRPr="00A40C73" w:rsidRDefault="006D43AE" w:rsidP="00181A7B">
            <w:pPr>
              <w:spacing w:before="0" w:after="0"/>
            </w:pPr>
            <w:r w:rsidRPr="004A500C">
              <w:rPr>
                <w:i/>
              </w:rPr>
              <w:t>Sub Totals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41A783F0" w14:textId="77777777" w:rsidR="006D43AE" w:rsidRDefault="006D43AE" w:rsidP="00181A7B">
            <w:pPr>
              <w:spacing w:before="0" w:after="0"/>
              <w:rPr>
                <w:i/>
              </w:rPr>
            </w:pPr>
            <w:r>
              <w:rPr>
                <w:i/>
              </w:rPr>
              <w:t>20</w:t>
            </w:r>
          </w:p>
        </w:tc>
        <w:tc>
          <w:tcPr>
            <w:tcW w:w="306" w:type="pct"/>
            <w:shd w:val="clear" w:color="auto" w:fill="D9D9D9" w:themeFill="background1" w:themeFillShade="D9"/>
            <w:vAlign w:val="center"/>
          </w:tcPr>
          <w:p w14:paraId="527D64BB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bookmarkEnd w:id="85"/>
      <w:tr w:rsidR="006D43AE" w:rsidRPr="00A40C73" w14:paraId="6C8CF2D0" w14:textId="77777777" w:rsidTr="00181A7B">
        <w:trPr>
          <w:trHeight w:val="570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7C37322D" w14:textId="77777777" w:rsidR="006D43AE" w:rsidRPr="00CC4AA1" w:rsidRDefault="006D43AE" w:rsidP="00181A7B">
            <w:pPr>
              <w:spacing w:before="0" w:after="0"/>
              <w:rPr>
                <w:b/>
              </w:rPr>
            </w:pPr>
            <w:r w:rsidRPr="00CC4AA1">
              <w:rPr>
                <w:b/>
              </w:rPr>
              <w:t>3. Cost (</w:t>
            </w:r>
            <w:r>
              <w:rPr>
                <w:b/>
              </w:rPr>
              <w:t>20</w:t>
            </w:r>
            <w:r w:rsidRPr="00CC4AA1">
              <w:rPr>
                <w:b/>
              </w:rPr>
              <w:t>% of the total for the three assessment categories)</w:t>
            </w:r>
          </w:p>
        </w:tc>
      </w:tr>
      <w:tr w:rsidR="006D43AE" w:rsidRPr="00A40C73" w14:paraId="63B953D0" w14:textId="77777777" w:rsidTr="00181A7B">
        <w:trPr>
          <w:trHeight w:val="510"/>
        </w:trPr>
        <w:tc>
          <w:tcPr>
            <w:tcW w:w="1569" w:type="pct"/>
            <w:shd w:val="clear" w:color="auto" w:fill="auto"/>
            <w:noWrap/>
            <w:vAlign w:val="bottom"/>
          </w:tcPr>
          <w:p w14:paraId="764C092D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5E08E7AD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>Transparency and correctness of presentation</w:t>
            </w:r>
          </w:p>
        </w:tc>
        <w:tc>
          <w:tcPr>
            <w:tcW w:w="568" w:type="pct"/>
            <w:shd w:val="clear" w:color="auto" w:fill="auto"/>
          </w:tcPr>
          <w:p w14:paraId="16ACBA15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A45DD6">
              <w:t>1</w:t>
            </w:r>
            <w:r>
              <w:t>0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7B6B701F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666C8F99" w14:textId="77777777" w:rsidTr="00181A7B">
        <w:trPr>
          <w:trHeight w:val="765"/>
        </w:trPr>
        <w:tc>
          <w:tcPr>
            <w:tcW w:w="1569" w:type="pct"/>
            <w:shd w:val="clear" w:color="auto" w:fill="auto"/>
            <w:noWrap/>
            <w:vAlign w:val="bottom"/>
          </w:tcPr>
          <w:p w14:paraId="57D14AD2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13304896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>Fairness/reasonableness for the level of work and expertise required</w:t>
            </w:r>
          </w:p>
        </w:tc>
        <w:tc>
          <w:tcPr>
            <w:tcW w:w="568" w:type="pct"/>
            <w:shd w:val="clear" w:color="auto" w:fill="auto"/>
          </w:tcPr>
          <w:p w14:paraId="3E5D645B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A45DD6"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1FDFC3F0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3327DDE1" w14:textId="77777777" w:rsidTr="00181A7B">
        <w:trPr>
          <w:trHeight w:val="525"/>
        </w:trPr>
        <w:tc>
          <w:tcPr>
            <w:tcW w:w="1569" w:type="pct"/>
            <w:shd w:val="clear" w:color="auto" w:fill="auto"/>
            <w:noWrap/>
            <w:vAlign w:val="bottom"/>
          </w:tcPr>
          <w:p w14:paraId="6DCDD05F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auto"/>
            <w:vAlign w:val="center"/>
          </w:tcPr>
          <w:p w14:paraId="0BBFCD04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4A500C">
              <w:rPr>
                <w:i/>
              </w:rPr>
              <w:t>Clarity of each team member’s contribution and value added</w:t>
            </w:r>
          </w:p>
        </w:tc>
        <w:tc>
          <w:tcPr>
            <w:tcW w:w="568" w:type="pct"/>
            <w:shd w:val="clear" w:color="auto" w:fill="auto"/>
          </w:tcPr>
          <w:p w14:paraId="5828D9B5" w14:textId="77777777" w:rsidR="006D43AE" w:rsidRPr="004A500C" w:rsidRDefault="006D43AE" w:rsidP="00181A7B">
            <w:pPr>
              <w:spacing w:before="0" w:after="0"/>
              <w:rPr>
                <w:i/>
              </w:rPr>
            </w:pPr>
            <w:r w:rsidRPr="00A45DD6">
              <w:t>5</w:t>
            </w:r>
          </w:p>
        </w:tc>
        <w:tc>
          <w:tcPr>
            <w:tcW w:w="306" w:type="pct"/>
            <w:shd w:val="clear" w:color="auto" w:fill="auto"/>
            <w:vAlign w:val="center"/>
          </w:tcPr>
          <w:p w14:paraId="3234EAFE" w14:textId="77777777" w:rsidR="006D43AE" w:rsidRPr="00A40C73" w:rsidRDefault="006D43AE" w:rsidP="00181A7B">
            <w:pPr>
              <w:spacing w:before="0" w:after="0"/>
            </w:pPr>
            <w:r w:rsidRPr="00A40C73">
              <w:t> </w:t>
            </w:r>
          </w:p>
        </w:tc>
      </w:tr>
      <w:tr w:rsidR="006D43AE" w:rsidRPr="00A40C73" w14:paraId="27872FA1" w14:textId="77777777" w:rsidTr="00181A7B">
        <w:trPr>
          <w:trHeight w:val="270"/>
        </w:trPr>
        <w:tc>
          <w:tcPr>
            <w:tcW w:w="1569" w:type="pct"/>
            <w:shd w:val="clear" w:color="auto" w:fill="D9D9D9" w:themeFill="background1" w:themeFillShade="D9"/>
            <w:noWrap/>
            <w:vAlign w:val="bottom"/>
          </w:tcPr>
          <w:p w14:paraId="1B77BEC8" w14:textId="77777777" w:rsidR="006D43AE" w:rsidRPr="00A40C73" w:rsidRDefault="006D43AE" w:rsidP="00181A7B">
            <w:pPr>
              <w:tabs>
                <w:tab w:val="left" w:pos="5191"/>
              </w:tabs>
              <w:spacing w:before="0" w:after="0"/>
            </w:pPr>
            <w:r w:rsidRPr="00A40C73">
              <w:t> </w:t>
            </w:r>
          </w:p>
        </w:tc>
        <w:tc>
          <w:tcPr>
            <w:tcW w:w="2557" w:type="pct"/>
            <w:shd w:val="clear" w:color="auto" w:fill="D9D9D9" w:themeFill="background1" w:themeFillShade="D9"/>
            <w:vAlign w:val="center"/>
          </w:tcPr>
          <w:p w14:paraId="5BDEC16A" w14:textId="77777777" w:rsidR="006D43AE" w:rsidRPr="004A500C" w:rsidRDefault="006D43AE" w:rsidP="00181A7B">
            <w:pPr>
              <w:tabs>
                <w:tab w:val="left" w:pos="5191"/>
              </w:tabs>
              <w:spacing w:before="0" w:after="0"/>
              <w:rPr>
                <w:i/>
              </w:rPr>
            </w:pPr>
            <w:r w:rsidRPr="004A500C">
              <w:rPr>
                <w:i/>
              </w:rPr>
              <w:t>Sub Totals</w:t>
            </w:r>
          </w:p>
        </w:tc>
        <w:tc>
          <w:tcPr>
            <w:tcW w:w="568" w:type="pct"/>
            <w:shd w:val="clear" w:color="auto" w:fill="D9D9D9" w:themeFill="background1" w:themeFillShade="D9"/>
          </w:tcPr>
          <w:p w14:paraId="0BAEF9A5" w14:textId="77777777" w:rsidR="006D43AE" w:rsidRPr="004A500C" w:rsidRDefault="006D43AE" w:rsidP="00181A7B">
            <w:pPr>
              <w:tabs>
                <w:tab w:val="left" w:pos="5191"/>
              </w:tabs>
              <w:spacing w:before="0" w:after="0"/>
              <w:rPr>
                <w:i/>
              </w:rPr>
            </w:pPr>
            <w:r w:rsidRPr="00A45DD6">
              <w:t>25</w:t>
            </w:r>
          </w:p>
        </w:tc>
        <w:tc>
          <w:tcPr>
            <w:tcW w:w="306" w:type="pct"/>
            <w:shd w:val="clear" w:color="auto" w:fill="D9D9D9" w:themeFill="background1" w:themeFillShade="D9"/>
            <w:vAlign w:val="center"/>
          </w:tcPr>
          <w:p w14:paraId="52ABE543" w14:textId="77777777" w:rsidR="006D43AE" w:rsidRPr="00A40C73" w:rsidRDefault="006D43AE" w:rsidP="00181A7B">
            <w:pPr>
              <w:tabs>
                <w:tab w:val="left" w:pos="5191"/>
              </w:tabs>
              <w:spacing w:before="0" w:after="0"/>
            </w:pPr>
            <w:r w:rsidRPr="00A40C73">
              <w:t> </w:t>
            </w:r>
          </w:p>
        </w:tc>
      </w:tr>
      <w:tr w:rsidR="006D43AE" w:rsidRPr="00A40C73" w14:paraId="6FAB1481" w14:textId="77777777" w:rsidTr="00181A7B">
        <w:trPr>
          <w:trHeight w:val="270"/>
        </w:trPr>
        <w:tc>
          <w:tcPr>
            <w:tcW w:w="4126" w:type="pct"/>
            <w:gridSpan w:val="2"/>
            <w:shd w:val="clear" w:color="auto" w:fill="D9D9D9" w:themeFill="background1" w:themeFillShade="D9"/>
            <w:noWrap/>
            <w:vAlign w:val="center"/>
          </w:tcPr>
          <w:p w14:paraId="083B09BC" w14:textId="77777777" w:rsidR="006D43AE" w:rsidRPr="004A500C" w:rsidRDefault="006D43AE" w:rsidP="00181A7B">
            <w:pPr>
              <w:tabs>
                <w:tab w:val="left" w:pos="5191"/>
              </w:tabs>
              <w:spacing w:before="0" w:after="0"/>
              <w:rPr>
                <w:i/>
              </w:rPr>
            </w:pPr>
            <w:r w:rsidRPr="004A500C">
              <w:rPr>
                <w:i/>
              </w:rPr>
              <w:t>Total score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14:paraId="5BF12765" w14:textId="77777777" w:rsidR="006D43AE" w:rsidRPr="004A500C" w:rsidRDefault="006D43AE" w:rsidP="00181A7B">
            <w:pPr>
              <w:tabs>
                <w:tab w:val="left" w:pos="5191"/>
              </w:tabs>
              <w:spacing w:before="0" w:after="0"/>
              <w:rPr>
                <w:i/>
              </w:rPr>
            </w:pPr>
            <w:r w:rsidRPr="004A500C">
              <w:rPr>
                <w:i/>
              </w:rPr>
              <w:t>100</w:t>
            </w:r>
          </w:p>
        </w:tc>
        <w:tc>
          <w:tcPr>
            <w:tcW w:w="306" w:type="pct"/>
            <w:shd w:val="clear" w:color="auto" w:fill="D9D9D9" w:themeFill="background1" w:themeFillShade="D9"/>
            <w:vAlign w:val="center"/>
          </w:tcPr>
          <w:p w14:paraId="4D812D13" w14:textId="77777777" w:rsidR="006D43AE" w:rsidRDefault="006D43AE" w:rsidP="00181A7B">
            <w:pPr>
              <w:tabs>
                <w:tab w:val="left" w:pos="5191"/>
              </w:tabs>
              <w:spacing w:before="0" w:after="0"/>
            </w:pPr>
          </w:p>
        </w:tc>
      </w:tr>
      <w:bookmarkEnd w:id="7"/>
      <w:bookmarkEnd w:id="6"/>
      <w:bookmarkEnd w:id="5"/>
      <w:bookmarkEnd w:id="4"/>
      <w:bookmarkEnd w:id="3"/>
    </w:tbl>
    <w:p w14:paraId="23208EB2" w14:textId="77777777" w:rsidR="009B43DB" w:rsidRDefault="009B43DB" w:rsidP="004A500C">
      <w:pPr>
        <w:autoSpaceDE/>
        <w:autoSpaceDN/>
        <w:adjustRightInd/>
        <w:spacing w:before="0" w:after="0"/>
        <w:rPr>
          <w:b/>
          <w:kern w:val="32"/>
          <w:sz w:val="32"/>
          <w:szCs w:val="32"/>
        </w:rPr>
      </w:pPr>
    </w:p>
    <w:sectPr w:rsidR="009B43DB" w:rsidSect="00FC1EE6">
      <w:headerReference w:type="default" r:id="rId14"/>
      <w:footerReference w:type="even" r:id="rId15"/>
      <w:footerReference w:type="defaul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2F5AC" w14:textId="77777777" w:rsidR="0035314B" w:rsidRDefault="0035314B" w:rsidP="004A500C">
      <w:pPr>
        <w:spacing w:before="0" w:after="0"/>
      </w:pPr>
      <w:r>
        <w:separator/>
      </w:r>
    </w:p>
  </w:endnote>
  <w:endnote w:type="continuationSeparator" w:id="0">
    <w:p w14:paraId="157D2446" w14:textId="77777777" w:rsidR="0035314B" w:rsidRDefault="0035314B" w:rsidP="004A50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F30B4" w14:textId="77777777" w:rsidR="000F3A21" w:rsidRDefault="000F3A21" w:rsidP="00CA2C5C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3C5F2E" w14:textId="77777777" w:rsidR="000F3A21" w:rsidRDefault="000F3A21" w:rsidP="00CA2C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2E6A" w14:textId="77777777" w:rsidR="000F3A21" w:rsidRDefault="000F3A21" w:rsidP="00CA2C5C">
    <w:pPr>
      <w:pStyle w:val="Footer"/>
      <w:rPr>
        <w:rStyle w:val="PageNumber"/>
      </w:rPr>
    </w:pPr>
    <w:r w:rsidRPr="00F73243">
      <w:rPr>
        <w:rStyle w:val="PageNumber"/>
      </w:rPr>
      <w:fldChar w:fldCharType="begin"/>
    </w:r>
    <w:r w:rsidRPr="00F73243">
      <w:rPr>
        <w:rStyle w:val="PageNumber"/>
      </w:rPr>
      <w:instrText xml:space="preserve">PAGE  </w:instrText>
    </w:r>
    <w:r w:rsidRPr="00F73243">
      <w:rPr>
        <w:rStyle w:val="PageNumber"/>
      </w:rPr>
      <w:fldChar w:fldCharType="separate"/>
    </w:r>
    <w:r>
      <w:rPr>
        <w:rStyle w:val="PageNumber"/>
        <w:noProof/>
      </w:rPr>
      <w:t>2</w:t>
    </w:r>
    <w:r w:rsidRPr="00F73243">
      <w:rPr>
        <w:rStyle w:val="PageNumber"/>
      </w:rPr>
      <w:fldChar w:fldCharType="end"/>
    </w:r>
  </w:p>
  <w:p w14:paraId="3EB27F62" w14:textId="77777777" w:rsidR="000F3A21" w:rsidRDefault="000F3A21" w:rsidP="00CA2C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B76D7" w14:textId="77777777" w:rsidR="0035314B" w:rsidRDefault="0035314B" w:rsidP="004A500C">
      <w:pPr>
        <w:spacing w:before="0" w:after="0"/>
      </w:pPr>
      <w:r>
        <w:separator/>
      </w:r>
    </w:p>
  </w:footnote>
  <w:footnote w:type="continuationSeparator" w:id="0">
    <w:p w14:paraId="0D2681FE" w14:textId="77777777" w:rsidR="0035314B" w:rsidRDefault="0035314B" w:rsidP="004A500C">
      <w:pPr>
        <w:spacing w:before="0" w:after="0"/>
      </w:pPr>
      <w:r>
        <w:continuationSeparator/>
      </w:r>
    </w:p>
  </w:footnote>
  <w:footnote w:id="1">
    <w:p w14:paraId="55E4373D" w14:textId="77777777" w:rsidR="006D43AE" w:rsidRDefault="006D43AE" w:rsidP="006D43AE">
      <w:pPr>
        <w:pStyle w:val="FootnoteText"/>
      </w:pPr>
      <w:r>
        <w:rPr>
          <w:rStyle w:val="FootnoteReference"/>
        </w:rPr>
        <w:footnoteRef/>
      </w:r>
      <w:r>
        <w:t xml:space="preserve"> 25 Year Environment Plan  </w:t>
      </w:r>
    </w:p>
    <w:p w14:paraId="2F2810E7" w14:textId="77777777" w:rsidR="006D43AE" w:rsidRDefault="00FC1EE6" w:rsidP="006D43AE">
      <w:pPr>
        <w:pStyle w:val="FootnoteText"/>
      </w:pPr>
      <w:hyperlink r:id="rId1" w:history="1">
        <w:r w:rsidR="006D43AE" w:rsidRPr="00ED7A20">
          <w:rPr>
            <w:rStyle w:val="Hyperlink"/>
          </w:rPr>
          <w:t>https://www.gov.uk/government/publications/25-year-environment-plan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3DF5" w14:textId="3B60E801" w:rsidR="000F3A21" w:rsidRDefault="000F3A21">
    <w:pPr>
      <w:pStyle w:val="Header"/>
    </w:pPr>
    <w:r>
      <w:tab/>
    </w:r>
    <w:r>
      <w:tab/>
    </w:r>
    <w:r w:rsidR="00AF30D2">
      <w:t>September</w:t>
    </w:r>
    <w:r w:rsidR="00905EC9">
      <w:t xml:space="preserve"> </w:t>
    </w:r>
    <w:r w:rsidR="0069042A">
      <w:t>2022</w:t>
    </w:r>
  </w:p>
  <w:p w14:paraId="504AA310" w14:textId="77777777" w:rsidR="000F3A21" w:rsidRDefault="000F3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4C14"/>
    <w:multiLevelType w:val="multilevel"/>
    <w:tmpl w:val="C8EC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357095"/>
    <w:multiLevelType w:val="hybridMultilevel"/>
    <w:tmpl w:val="C200F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B33FF"/>
    <w:multiLevelType w:val="hybridMultilevel"/>
    <w:tmpl w:val="FC96B1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648E3"/>
    <w:multiLevelType w:val="hybridMultilevel"/>
    <w:tmpl w:val="EA0C773E"/>
    <w:lvl w:ilvl="0" w:tplc="A29CC2C8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265A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A4000D"/>
    <w:multiLevelType w:val="hybridMultilevel"/>
    <w:tmpl w:val="5F0E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37768"/>
    <w:multiLevelType w:val="multilevel"/>
    <w:tmpl w:val="1AC6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1FD3973"/>
    <w:multiLevelType w:val="hybridMultilevel"/>
    <w:tmpl w:val="7DFA85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45028"/>
    <w:multiLevelType w:val="multilevel"/>
    <w:tmpl w:val="51C6A9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4942102"/>
    <w:multiLevelType w:val="hybridMultilevel"/>
    <w:tmpl w:val="778484AC"/>
    <w:lvl w:ilvl="0" w:tplc="C6BA7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C78CA"/>
    <w:multiLevelType w:val="hybridMultilevel"/>
    <w:tmpl w:val="408216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EF054D"/>
    <w:multiLevelType w:val="hybridMultilevel"/>
    <w:tmpl w:val="2744E3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25FC9"/>
    <w:multiLevelType w:val="multilevel"/>
    <w:tmpl w:val="0F52256A"/>
    <w:styleLink w:val="Style1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F930D1E"/>
    <w:multiLevelType w:val="hybridMultilevel"/>
    <w:tmpl w:val="A5100944"/>
    <w:lvl w:ilvl="0" w:tplc="94F2B3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37160"/>
    <w:multiLevelType w:val="hybridMultilevel"/>
    <w:tmpl w:val="9370C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392D70"/>
    <w:multiLevelType w:val="hybridMultilevel"/>
    <w:tmpl w:val="F4A291AA"/>
    <w:lvl w:ilvl="0" w:tplc="11D098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E6E84"/>
    <w:multiLevelType w:val="hybridMultilevel"/>
    <w:tmpl w:val="8A1AA9E8"/>
    <w:lvl w:ilvl="0" w:tplc="35A43F80">
      <w:start w:val="1"/>
      <w:numFmt w:val="lowerRoman"/>
      <w:lvlText w:val="(%1)"/>
      <w:lvlJc w:val="left"/>
      <w:pPr>
        <w:ind w:left="1680" w:hanging="9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BC64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3FF6BC0"/>
    <w:multiLevelType w:val="hybridMultilevel"/>
    <w:tmpl w:val="0C9E5828"/>
    <w:lvl w:ilvl="0" w:tplc="6EAE72C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8C732C"/>
    <w:multiLevelType w:val="multilevel"/>
    <w:tmpl w:val="68B66D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8C35287"/>
    <w:multiLevelType w:val="hybridMultilevel"/>
    <w:tmpl w:val="71DEE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2349C"/>
    <w:multiLevelType w:val="hybridMultilevel"/>
    <w:tmpl w:val="01489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445BC"/>
    <w:multiLevelType w:val="hybridMultilevel"/>
    <w:tmpl w:val="DB4CB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985C4E"/>
    <w:multiLevelType w:val="hybridMultilevel"/>
    <w:tmpl w:val="B7888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884A1E"/>
    <w:multiLevelType w:val="hybridMultilevel"/>
    <w:tmpl w:val="69CC2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0D18BC"/>
    <w:multiLevelType w:val="multilevel"/>
    <w:tmpl w:val="687CF25E"/>
    <w:lvl w:ilvl="0">
      <w:start w:val="1"/>
      <w:numFmt w:val="decimal"/>
      <w:pStyle w:val="Heading2"/>
      <w:lvlText w:val="%1."/>
      <w:lvlJc w:val="left"/>
      <w:pPr>
        <w:ind w:left="7023" w:hanging="360"/>
      </w:pPr>
      <w:rPr>
        <w:rFonts w:ascii="Arial" w:hAnsi="Arial" w:cs="Arial"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6ED2A81"/>
    <w:multiLevelType w:val="hybridMultilevel"/>
    <w:tmpl w:val="BC8024B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Roman"/>
      <w:lvlText w:val="%2."/>
      <w:lvlJc w:val="left"/>
      <w:pPr>
        <w:ind w:left="21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7B51D2C"/>
    <w:multiLevelType w:val="hybridMultilevel"/>
    <w:tmpl w:val="909E7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E5DCF"/>
    <w:multiLevelType w:val="hybridMultilevel"/>
    <w:tmpl w:val="1B420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87E8D"/>
    <w:multiLevelType w:val="hybridMultilevel"/>
    <w:tmpl w:val="77DA5B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F358A"/>
    <w:multiLevelType w:val="hybridMultilevel"/>
    <w:tmpl w:val="68EEE886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59A37FA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D554095"/>
    <w:multiLevelType w:val="hybridMultilevel"/>
    <w:tmpl w:val="9D52C094"/>
    <w:lvl w:ilvl="0" w:tplc="5528363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274F4D"/>
    <w:multiLevelType w:val="hybridMultilevel"/>
    <w:tmpl w:val="F2A8D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5743E"/>
    <w:multiLevelType w:val="hybridMultilevel"/>
    <w:tmpl w:val="EC38BD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5313AA"/>
    <w:multiLevelType w:val="hybridMultilevel"/>
    <w:tmpl w:val="4C781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8B6E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13AF6"/>
    <w:multiLevelType w:val="hybridMultilevel"/>
    <w:tmpl w:val="B2169910"/>
    <w:lvl w:ilvl="0" w:tplc="08090015">
      <w:start w:val="1"/>
      <w:numFmt w:val="upperLetter"/>
      <w:lvlText w:val="%1."/>
      <w:lvlJc w:val="left"/>
      <w:pPr>
        <w:ind w:left="1440" w:hanging="360"/>
      </w:pPr>
    </w:lvl>
    <w:lvl w:ilvl="1" w:tplc="A2BC7D24">
      <w:start w:val="1"/>
      <w:numFmt w:val="lowerRoman"/>
      <w:lvlText w:val="%2."/>
      <w:lvlJc w:val="left"/>
      <w:pPr>
        <w:ind w:left="2160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6F0337E"/>
    <w:multiLevelType w:val="hybridMultilevel"/>
    <w:tmpl w:val="6AC8D1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7E3EDA"/>
    <w:multiLevelType w:val="hybridMultilevel"/>
    <w:tmpl w:val="96BC23D8"/>
    <w:lvl w:ilvl="0" w:tplc="C6BA7C5C">
      <w:start w:val="1"/>
      <w:numFmt w:val="decimal"/>
      <w:pStyle w:val="NumberList"/>
      <w:lvlText w:val="%1."/>
      <w:lvlJc w:val="left"/>
      <w:pPr>
        <w:ind w:left="720" w:hanging="360"/>
      </w:pPr>
      <w:rPr>
        <w:rFonts w:hint="default"/>
      </w:rPr>
    </w:lvl>
    <w:lvl w:ilvl="1" w:tplc="87F8B6E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847851"/>
    <w:multiLevelType w:val="hybridMultilevel"/>
    <w:tmpl w:val="F77AA40C"/>
    <w:lvl w:ilvl="0" w:tplc="D36080A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F7A5E"/>
    <w:multiLevelType w:val="hybridMultilevel"/>
    <w:tmpl w:val="59DEF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2"/>
  </w:num>
  <w:num w:numId="4">
    <w:abstractNumId w:val="33"/>
  </w:num>
  <w:num w:numId="5">
    <w:abstractNumId w:val="21"/>
  </w:num>
  <w:num w:numId="6">
    <w:abstractNumId w:val="28"/>
  </w:num>
  <w:num w:numId="7">
    <w:abstractNumId w:val="11"/>
  </w:num>
  <w:num w:numId="8">
    <w:abstractNumId w:val="1"/>
  </w:num>
  <w:num w:numId="9">
    <w:abstractNumId w:val="13"/>
  </w:num>
  <w:num w:numId="10">
    <w:abstractNumId w:val="38"/>
  </w:num>
  <w:num w:numId="11">
    <w:abstractNumId w:val="38"/>
    <w:lvlOverride w:ilvl="0">
      <w:startOverride w:val="1"/>
    </w:lvlOverride>
  </w:num>
  <w:num w:numId="12">
    <w:abstractNumId w:val="9"/>
  </w:num>
  <w:num w:numId="13">
    <w:abstractNumId w:val="29"/>
  </w:num>
  <w:num w:numId="14">
    <w:abstractNumId w:val="35"/>
  </w:num>
  <w:num w:numId="15">
    <w:abstractNumId w:val="14"/>
  </w:num>
  <w:num w:numId="16">
    <w:abstractNumId w:val="40"/>
  </w:num>
  <w:num w:numId="17">
    <w:abstractNumId w:val="24"/>
  </w:num>
  <w:num w:numId="18">
    <w:abstractNumId w:val="27"/>
  </w:num>
  <w:num w:numId="19">
    <w:abstractNumId w:val="5"/>
  </w:num>
  <w:num w:numId="20">
    <w:abstractNumId w:val="3"/>
  </w:num>
  <w:num w:numId="21">
    <w:abstractNumId w:val="4"/>
  </w:num>
  <w:num w:numId="22">
    <w:abstractNumId w:val="3"/>
    <w:lvlOverride w:ilvl="0">
      <w:startOverride w:val="1"/>
    </w:lvlOverride>
  </w:num>
  <w:num w:numId="23">
    <w:abstractNumId w:val="8"/>
  </w:num>
  <w:num w:numId="24">
    <w:abstractNumId w:val="25"/>
  </w:num>
  <w:num w:numId="25">
    <w:abstractNumId w:val="39"/>
  </w:num>
  <w:num w:numId="26">
    <w:abstractNumId w:val="16"/>
  </w:num>
  <w:num w:numId="27">
    <w:abstractNumId w:val="32"/>
  </w:num>
  <w:num w:numId="28">
    <w:abstractNumId w:val="6"/>
  </w:num>
  <w:num w:numId="29">
    <w:abstractNumId w:val="17"/>
  </w:num>
  <w:num w:numId="30">
    <w:abstractNumId w:val="30"/>
  </w:num>
  <w:num w:numId="31">
    <w:abstractNumId w:val="31"/>
  </w:num>
  <w:num w:numId="32">
    <w:abstractNumId w:val="34"/>
  </w:num>
  <w:num w:numId="33">
    <w:abstractNumId w:val="15"/>
  </w:num>
  <w:num w:numId="34">
    <w:abstractNumId w:val="20"/>
  </w:num>
  <w:num w:numId="35">
    <w:abstractNumId w:val="0"/>
  </w:num>
  <w:num w:numId="36">
    <w:abstractNumId w:val="0"/>
  </w:num>
  <w:num w:numId="37">
    <w:abstractNumId w:val="19"/>
  </w:num>
  <w:num w:numId="38">
    <w:abstractNumId w:val="7"/>
  </w:num>
  <w:num w:numId="39">
    <w:abstractNumId w:val="2"/>
  </w:num>
  <w:num w:numId="40">
    <w:abstractNumId w:val="23"/>
  </w:num>
  <w:num w:numId="41">
    <w:abstractNumId w:val="10"/>
  </w:num>
  <w:num w:numId="42">
    <w:abstractNumId w:val="37"/>
  </w:num>
  <w:num w:numId="43">
    <w:abstractNumId w:val="36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00C"/>
    <w:rsid w:val="00001C6D"/>
    <w:rsid w:val="00020C99"/>
    <w:rsid w:val="0004301D"/>
    <w:rsid w:val="00043EB0"/>
    <w:rsid w:val="00044DD2"/>
    <w:rsid w:val="0004698F"/>
    <w:rsid w:val="00055749"/>
    <w:rsid w:val="00062C3B"/>
    <w:rsid w:val="00064068"/>
    <w:rsid w:val="00076901"/>
    <w:rsid w:val="000803AA"/>
    <w:rsid w:val="0008572B"/>
    <w:rsid w:val="000975CC"/>
    <w:rsid w:val="00097F15"/>
    <w:rsid w:val="000A23E7"/>
    <w:rsid w:val="000A4872"/>
    <w:rsid w:val="000A6DF4"/>
    <w:rsid w:val="000A73BF"/>
    <w:rsid w:val="000B5FCA"/>
    <w:rsid w:val="000B73C7"/>
    <w:rsid w:val="000D273C"/>
    <w:rsid w:val="000E12A7"/>
    <w:rsid w:val="000F3A21"/>
    <w:rsid w:val="00101D44"/>
    <w:rsid w:val="00112DC0"/>
    <w:rsid w:val="00114E79"/>
    <w:rsid w:val="0011770A"/>
    <w:rsid w:val="0012376A"/>
    <w:rsid w:val="001254F5"/>
    <w:rsid w:val="00132A01"/>
    <w:rsid w:val="00133B73"/>
    <w:rsid w:val="00147126"/>
    <w:rsid w:val="00151BAC"/>
    <w:rsid w:val="00156650"/>
    <w:rsid w:val="001600FE"/>
    <w:rsid w:val="00160AD5"/>
    <w:rsid w:val="00163CAF"/>
    <w:rsid w:val="001718D0"/>
    <w:rsid w:val="001731D6"/>
    <w:rsid w:val="0017320B"/>
    <w:rsid w:val="00184ADA"/>
    <w:rsid w:val="001A73C7"/>
    <w:rsid w:val="001A76B1"/>
    <w:rsid w:val="001A7CB6"/>
    <w:rsid w:val="001B33A1"/>
    <w:rsid w:val="001B3DAF"/>
    <w:rsid w:val="001B4475"/>
    <w:rsid w:val="001D0A5B"/>
    <w:rsid w:val="001D7690"/>
    <w:rsid w:val="001E1514"/>
    <w:rsid w:val="0021100B"/>
    <w:rsid w:val="002136A8"/>
    <w:rsid w:val="002252C9"/>
    <w:rsid w:val="00236EBB"/>
    <w:rsid w:val="0023713B"/>
    <w:rsid w:val="002464C3"/>
    <w:rsid w:val="002540B8"/>
    <w:rsid w:val="00270950"/>
    <w:rsid w:val="002953A4"/>
    <w:rsid w:val="002A12B9"/>
    <w:rsid w:val="002A4C5B"/>
    <w:rsid w:val="002A5CAD"/>
    <w:rsid w:val="002B2388"/>
    <w:rsid w:val="002B2F4B"/>
    <w:rsid w:val="002B504E"/>
    <w:rsid w:val="002B7D81"/>
    <w:rsid w:val="002C19B8"/>
    <w:rsid w:val="002C7838"/>
    <w:rsid w:val="002D1DE9"/>
    <w:rsid w:val="002D2E71"/>
    <w:rsid w:val="002D4BFC"/>
    <w:rsid w:val="002D6B27"/>
    <w:rsid w:val="002F282A"/>
    <w:rsid w:val="00300EE7"/>
    <w:rsid w:val="00305484"/>
    <w:rsid w:val="00324110"/>
    <w:rsid w:val="00336880"/>
    <w:rsid w:val="00342667"/>
    <w:rsid w:val="00347EE5"/>
    <w:rsid w:val="003530EB"/>
    <w:rsid w:val="0035314B"/>
    <w:rsid w:val="00355605"/>
    <w:rsid w:val="0037719E"/>
    <w:rsid w:val="00382146"/>
    <w:rsid w:val="003945BB"/>
    <w:rsid w:val="00395B46"/>
    <w:rsid w:val="003A0B41"/>
    <w:rsid w:val="003A51A2"/>
    <w:rsid w:val="003B00CA"/>
    <w:rsid w:val="003B5C34"/>
    <w:rsid w:val="003D0FCA"/>
    <w:rsid w:val="003E73D8"/>
    <w:rsid w:val="0041590F"/>
    <w:rsid w:val="00424FC2"/>
    <w:rsid w:val="004251F9"/>
    <w:rsid w:val="00444BDA"/>
    <w:rsid w:val="00450699"/>
    <w:rsid w:val="004509E1"/>
    <w:rsid w:val="00457E1B"/>
    <w:rsid w:val="00460E3C"/>
    <w:rsid w:val="00476FA2"/>
    <w:rsid w:val="00477A2F"/>
    <w:rsid w:val="00486473"/>
    <w:rsid w:val="00493313"/>
    <w:rsid w:val="00493EB5"/>
    <w:rsid w:val="00494FA4"/>
    <w:rsid w:val="00495B1F"/>
    <w:rsid w:val="004A0BEB"/>
    <w:rsid w:val="004A4374"/>
    <w:rsid w:val="004A500C"/>
    <w:rsid w:val="004A5F57"/>
    <w:rsid w:val="004A7CC5"/>
    <w:rsid w:val="004B7727"/>
    <w:rsid w:val="004D247B"/>
    <w:rsid w:val="004D7635"/>
    <w:rsid w:val="004D775A"/>
    <w:rsid w:val="004E372A"/>
    <w:rsid w:val="004E38FA"/>
    <w:rsid w:val="004F1F03"/>
    <w:rsid w:val="004F6A40"/>
    <w:rsid w:val="00506C90"/>
    <w:rsid w:val="005110C0"/>
    <w:rsid w:val="00515BFE"/>
    <w:rsid w:val="005241B4"/>
    <w:rsid w:val="00525310"/>
    <w:rsid w:val="00535045"/>
    <w:rsid w:val="005455F5"/>
    <w:rsid w:val="00547BBE"/>
    <w:rsid w:val="00552A59"/>
    <w:rsid w:val="00555900"/>
    <w:rsid w:val="00556BFE"/>
    <w:rsid w:val="00556DF1"/>
    <w:rsid w:val="00557190"/>
    <w:rsid w:val="00563CDF"/>
    <w:rsid w:val="00565A05"/>
    <w:rsid w:val="005912E2"/>
    <w:rsid w:val="00591F70"/>
    <w:rsid w:val="00594A9A"/>
    <w:rsid w:val="005957ED"/>
    <w:rsid w:val="005A2C23"/>
    <w:rsid w:val="005A77C9"/>
    <w:rsid w:val="005A7922"/>
    <w:rsid w:val="005B38E1"/>
    <w:rsid w:val="005C2DE5"/>
    <w:rsid w:val="005C32AF"/>
    <w:rsid w:val="005C78B3"/>
    <w:rsid w:val="005D0261"/>
    <w:rsid w:val="005D7634"/>
    <w:rsid w:val="005E6FA6"/>
    <w:rsid w:val="005F5C88"/>
    <w:rsid w:val="00605CAF"/>
    <w:rsid w:val="00606A50"/>
    <w:rsid w:val="006211CA"/>
    <w:rsid w:val="0062560E"/>
    <w:rsid w:val="00631706"/>
    <w:rsid w:val="0063750C"/>
    <w:rsid w:val="00645164"/>
    <w:rsid w:val="0064541B"/>
    <w:rsid w:val="006456AF"/>
    <w:rsid w:val="00646598"/>
    <w:rsid w:val="00652A17"/>
    <w:rsid w:val="00661AB9"/>
    <w:rsid w:val="006771D8"/>
    <w:rsid w:val="00685F65"/>
    <w:rsid w:val="0068750F"/>
    <w:rsid w:val="0069042A"/>
    <w:rsid w:val="00692445"/>
    <w:rsid w:val="006A448E"/>
    <w:rsid w:val="006B2381"/>
    <w:rsid w:val="006B5DFE"/>
    <w:rsid w:val="006B620D"/>
    <w:rsid w:val="006C0EDF"/>
    <w:rsid w:val="006C778E"/>
    <w:rsid w:val="006D1D64"/>
    <w:rsid w:val="006D43AE"/>
    <w:rsid w:val="006D4F64"/>
    <w:rsid w:val="006D61EE"/>
    <w:rsid w:val="006E4EB1"/>
    <w:rsid w:val="006F3BC2"/>
    <w:rsid w:val="006F61A2"/>
    <w:rsid w:val="00702810"/>
    <w:rsid w:val="00703FA8"/>
    <w:rsid w:val="0070504F"/>
    <w:rsid w:val="00705AEC"/>
    <w:rsid w:val="00705D12"/>
    <w:rsid w:val="00706A3C"/>
    <w:rsid w:val="00714AE3"/>
    <w:rsid w:val="00725764"/>
    <w:rsid w:val="00731602"/>
    <w:rsid w:val="0073251A"/>
    <w:rsid w:val="00736BD2"/>
    <w:rsid w:val="007450CE"/>
    <w:rsid w:val="007536AC"/>
    <w:rsid w:val="007601C5"/>
    <w:rsid w:val="007710E5"/>
    <w:rsid w:val="007718D4"/>
    <w:rsid w:val="00775022"/>
    <w:rsid w:val="00791BCB"/>
    <w:rsid w:val="00795C21"/>
    <w:rsid w:val="007A6EB4"/>
    <w:rsid w:val="007B1000"/>
    <w:rsid w:val="007B194F"/>
    <w:rsid w:val="007C047B"/>
    <w:rsid w:val="007C1925"/>
    <w:rsid w:val="007C626B"/>
    <w:rsid w:val="007E2CBB"/>
    <w:rsid w:val="007E3A79"/>
    <w:rsid w:val="007E3F36"/>
    <w:rsid w:val="007F5A8E"/>
    <w:rsid w:val="007F7F1F"/>
    <w:rsid w:val="00802869"/>
    <w:rsid w:val="00821588"/>
    <w:rsid w:val="00822C8E"/>
    <w:rsid w:val="0082564E"/>
    <w:rsid w:val="00841D7F"/>
    <w:rsid w:val="00854CA9"/>
    <w:rsid w:val="008553C0"/>
    <w:rsid w:val="008622D7"/>
    <w:rsid w:val="00864019"/>
    <w:rsid w:val="00866915"/>
    <w:rsid w:val="00886A1B"/>
    <w:rsid w:val="00896F34"/>
    <w:rsid w:val="008A1F44"/>
    <w:rsid w:val="008A733B"/>
    <w:rsid w:val="008C3F03"/>
    <w:rsid w:val="008D3F68"/>
    <w:rsid w:val="008D58D3"/>
    <w:rsid w:val="008E00A5"/>
    <w:rsid w:val="008F5EE1"/>
    <w:rsid w:val="00900F70"/>
    <w:rsid w:val="00905EC9"/>
    <w:rsid w:val="00915064"/>
    <w:rsid w:val="00920841"/>
    <w:rsid w:val="00921915"/>
    <w:rsid w:val="009275DF"/>
    <w:rsid w:val="00931C5E"/>
    <w:rsid w:val="009369A8"/>
    <w:rsid w:val="00936C11"/>
    <w:rsid w:val="009477D9"/>
    <w:rsid w:val="00963C1E"/>
    <w:rsid w:val="00977C34"/>
    <w:rsid w:val="009846BE"/>
    <w:rsid w:val="009853C8"/>
    <w:rsid w:val="0098614F"/>
    <w:rsid w:val="00992D06"/>
    <w:rsid w:val="00995573"/>
    <w:rsid w:val="00997999"/>
    <w:rsid w:val="00997D23"/>
    <w:rsid w:val="009A44CF"/>
    <w:rsid w:val="009A51C8"/>
    <w:rsid w:val="009B2155"/>
    <w:rsid w:val="009B43DB"/>
    <w:rsid w:val="009C021B"/>
    <w:rsid w:val="009C66DA"/>
    <w:rsid w:val="009C7DB6"/>
    <w:rsid w:val="009D08E4"/>
    <w:rsid w:val="009D0EB1"/>
    <w:rsid w:val="009D271D"/>
    <w:rsid w:val="009D60EE"/>
    <w:rsid w:val="009F2C71"/>
    <w:rsid w:val="009F6240"/>
    <w:rsid w:val="00A00F87"/>
    <w:rsid w:val="00A0393C"/>
    <w:rsid w:val="00A03A28"/>
    <w:rsid w:val="00A12981"/>
    <w:rsid w:val="00A254CD"/>
    <w:rsid w:val="00A25853"/>
    <w:rsid w:val="00A31398"/>
    <w:rsid w:val="00A31FCB"/>
    <w:rsid w:val="00A41416"/>
    <w:rsid w:val="00A6016E"/>
    <w:rsid w:val="00A7222B"/>
    <w:rsid w:val="00A94F73"/>
    <w:rsid w:val="00A97B9A"/>
    <w:rsid w:val="00AC70EB"/>
    <w:rsid w:val="00AE6D6C"/>
    <w:rsid w:val="00AF2405"/>
    <w:rsid w:val="00AF30D2"/>
    <w:rsid w:val="00B001CD"/>
    <w:rsid w:val="00B036D9"/>
    <w:rsid w:val="00B067BE"/>
    <w:rsid w:val="00B16D90"/>
    <w:rsid w:val="00B23C57"/>
    <w:rsid w:val="00B2516C"/>
    <w:rsid w:val="00B32D7E"/>
    <w:rsid w:val="00B4279B"/>
    <w:rsid w:val="00B45DDE"/>
    <w:rsid w:val="00B52E67"/>
    <w:rsid w:val="00B55888"/>
    <w:rsid w:val="00B72601"/>
    <w:rsid w:val="00B76850"/>
    <w:rsid w:val="00B8282E"/>
    <w:rsid w:val="00B8445D"/>
    <w:rsid w:val="00B91943"/>
    <w:rsid w:val="00B94CB6"/>
    <w:rsid w:val="00BA12E3"/>
    <w:rsid w:val="00BB0904"/>
    <w:rsid w:val="00BB1EC4"/>
    <w:rsid w:val="00BC0C0E"/>
    <w:rsid w:val="00BC4497"/>
    <w:rsid w:val="00BD45FA"/>
    <w:rsid w:val="00BE1812"/>
    <w:rsid w:val="00BE285D"/>
    <w:rsid w:val="00C13907"/>
    <w:rsid w:val="00C1780F"/>
    <w:rsid w:val="00C47DC1"/>
    <w:rsid w:val="00C52607"/>
    <w:rsid w:val="00C6217C"/>
    <w:rsid w:val="00C65D23"/>
    <w:rsid w:val="00C76D0D"/>
    <w:rsid w:val="00C8740E"/>
    <w:rsid w:val="00C9722D"/>
    <w:rsid w:val="00CA2C5C"/>
    <w:rsid w:val="00CA6584"/>
    <w:rsid w:val="00CA701F"/>
    <w:rsid w:val="00CB11B5"/>
    <w:rsid w:val="00CB363D"/>
    <w:rsid w:val="00CB3F0B"/>
    <w:rsid w:val="00CE1405"/>
    <w:rsid w:val="00D00ED8"/>
    <w:rsid w:val="00D05E6C"/>
    <w:rsid w:val="00D112F7"/>
    <w:rsid w:val="00D16C45"/>
    <w:rsid w:val="00D2018E"/>
    <w:rsid w:val="00D214EC"/>
    <w:rsid w:val="00D21696"/>
    <w:rsid w:val="00D25770"/>
    <w:rsid w:val="00D279ED"/>
    <w:rsid w:val="00D3011B"/>
    <w:rsid w:val="00D30419"/>
    <w:rsid w:val="00D361A6"/>
    <w:rsid w:val="00D47A80"/>
    <w:rsid w:val="00D7762A"/>
    <w:rsid w:val="00D77A1C"/>
    <w:rsid w:val="00D77DC0"/>
    <w:rsid w:val="00DA3127"/>
    <w:rsid w:val="00DB7756"/>
    <w:rsid w:val="00DC48DA"/>
    <w:rsid w:val="00DF296B"/>
    <w:rsid w:val="00E023B4"/>
    <w:rsid w:val="00E02995"/>
    <w:rsid w:val="00E02B1A"/>
    <w:rsid w:val="00E04AC9"/>
    <w:rsid w:val="00E1222D"/>
    <w:rsid w:val="00E16E42"/>
    <w:rsid w:val="00E2154F"/>
    <w:rsid w:val="00E23B14"/>
    <w:rsid w:val="00E3475E"/>
    <w:rsid w:val="00E40440"/>
    <w:rsid w:val="00E40E5E"/>
    <w:rsid w:val="00E50897"/>
    <w:rsid w:val="00E56870"/>
    <w:rsid w:val="00E56E45"/>
    <w:rsid w:val="00E6507C"/>
    <w:rsid w:val="00E712C6"/>
    <w:rsid w:val="00E72700"/>
    <w:rsid w:val="00E82E21"/>
    <w:rsid w:val="00E851BB"/>
    <w:rsid w:val="00E90630"/>
    <w:rsid w:val="00E91A13"/>
    <w:rsid w:val="00EA5A43"/>
    <w:rsid w:val="00EA6673"/>
    <w:rsid w:val="00EC0CB6"/>
    <w:rsid w:val="00EC3942"/>
    <w:rsid w:val="00ED1FB2"/>
    <w:rsid w:val="00ED49AE"/>
    <w:rsid w:val="00EE48F8"/>
    <w:rsid w:val="00EE6A16"/>
    <w:rsid w:val="00EF2E73"/>
    <w:rsid w:val="00EF322B"/>
    <w:rsid w:val="00EF3A6D"/>
    <w:rsid w:val="00EF7839"/>
    <w:rsid w:val="00F1327C"/>
    <w:rsid w:val="00F13CD4"/>
    <w:rsid w:val="00F33BAE"/>
    <w:rsid w:val="00F46ADA"/>
    <w:rsid w:val="00F57C00"/>
    <w:rsid w:val="00F6388F"/>
    <w:rsid w:val="00F67817"/>
    <w:rsid w:val="00F70E6F"/>
    <w:rsid w:val="00F72C22"/>
    <w:rsid w:val="00F74B95"/>
    <w:rsid w:val="00F7608C"/>
    <w:rsid w:val="00F8461C"/>
    <w:rsid w:val="00F84A4A"/>
    <w:rsid w:val="00F86246"/>
    <w:rsid w:val="00F9266C"/>
    <w:rsid w:val="00F94AC8"/>
    <w:rsid w:val="00FC1EE6"/>
    <w:rsid w:val="00FC26BE"/>
    <w:rsid w:val="00FC6DCD"/>
    <w:rsid w:val="00FD386A"/>
    <w:rsid w:val="00FD3DDB"/>
    <w:rsid w:val="00FD6A06"/>
    <w:rsid w:val="00FE7CEA"/>
    <w:rsid w:val="00FF0557"/>
    <w:rsid w:val="00FF17A7"/>
    <w:rsid w:val="00FF1AEC"/>
    <w:rsid w:val="00FF4650"/>
    <w:rsid w:val="00FF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7DA90"/>
  <w15:docId w15:val="{94E6A9E6-841B-48F8-81D4-2467067E4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00C"/>
    <w:pPr>
      <w:autoSpaceDE w:val="0"/>
      <w:autoSpaceDN w:val="0"/>
      <w:adjustRightInd w:val="0"/>
      <w:spacing w:before="120" w:after="120" w:line="240" w:lineRule="auto"/>
    </w:pPr>
    <w:rPr>
      <w:rFonts w:ascii="Arial" w:eastAsia="Times New Roman" w:hAnsi="Arial" w:cs="Arial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4A500C"/>
    <w:pPr>
      <w:keepNext/>
      <w:numPr>
        <w:numId w:val="20"/>
      </w:numPr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annex a heading 1"/>
    <w:basedOn w:val="Normal"/>
    <w:next w:val="Normal"/>
    <w:link w:val="Heading2Char"/>
    <w:unhideWhenUsed/>
    <w:qFormat/>
    <w:rsid w:val="004A500C"/>
    <w:pPr>
      <w:keepNext/>
      <w:numPr>
        <w:numId w:val="24"/>
      </w:numPr>
      <w:spacing w:before="480" w:after="200"/>
      <w:ind w:left="36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A500C"/>
    <w:pPr>
      <w:keepNext/>
      <w:keepLines/>
      <w:spacing w:before="480"/>
      <w:outlineLvl w:val="2"/>
    </w:pPr>
    <w:rPr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4A500C"/>
    <w:pPr>
      <w:keepNext/>
      <w:keepLines/>
      <w:outlineLvl w:val="3"/>
    </w:pPr>
    <w:rPr>
      <w:bCs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4A500C"/>
    <w:pPr>
      <w:keepNext/>
      <w:keepLines/>
      <w:outlineLvl w:val="4"/>
    </w:pPr>
    <w:rPr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4A500C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4A500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4A50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4A500C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500C"/>
    <w:rPr>
      <w:rFonts w:ascii="Arial" w:eastAsia="Times New Roman" w:hAnsi="Arial" w:cs="Arial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annex a heading 1 Char"/>
    <w:basedOn w:val="DefaultParagraphFont"/>
    <w:link w:val="Heading2"/>
    <w:rsid w:val="004A500C"/>
    <w:rPr>
      <w:rFonts w:ascii="Arial" w:eastAsia="Times New Roman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basedOn w:val="DefaultParagraphFont"/>
    <w:link w:val="Heading3"/>
    <w:rsid w:val="004A500C"/>
    <w:rPr>
      <w:rFonts w:ascii="Arial" w:eastAsia="Times New Roman" w:hAnsi="Arial" w:cs="Arial"/>
      <w:b/>
      <w:bCs/>
      <w:i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4A500C"/>
    <w:rPr>
      <w:rFonts w:ascii="Arial" w:eastAsia="Times New Roman" w:hAnsi="Arial" w:cs="Arial"/>
      <w:bCs/>
      <w:iCs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4A500C"/>
    <w:rPr>
      <w:rFonts w:ascii="Arial" w:eastAsia="Times New Roman" w:hAnsi="Arial" w:cs="Arial"/>
      <w:color w:val="243F60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500C"/>
    <w:rPr>
      <w:rFonts w:ascii="Cambria" w:eastAsia="Times New Roman" w:hAnsi="Cambria" w:cs="Arial"/>
      <w:i/>
      <w:iCs/>
      <w:color w:val="243F60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500C"/>
    <w:rPr>
      <w:rFonts w:ascii="Cambria" w:eastAsia="Times New Roman" w:hAnsi="Cambria" w:cs="Arial"/>
      <w:i/>
      <w:iCs/>
      <w:color w:val="404040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500C"/>
    <w:rPr>
      <w:rFonts w:ascii="Cambria" w:eastAsia="Times New Roman" w:hAnsi="Cambria" w:cs="Arial"/>
      <w:color w:val="404040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500C"/>
    <w:rPr>
      <w:rFonts w:ascii="Cambria" w:eastAsia="Times New Roman" w:hAnsi="Cambria" w:cs="Arial"/>
      <w:i/>
      <w:iCs/>
      <w:color w:val="404040"/>
      <w:sz w:val="20"/>
      <w:szCs w:val="20"/>
      <w:lang w:eastAsia="en-GB"/>
    </w:rPr>
  </w:style>
  <w:style w:type="paragraph" w:styleId="Title">
    <w:name w:val="Title"/>
    <w:basedOn w:val="Normal"/>
    <w:next w:val="Normal"/>
    <w:link w:val="TitleChar"/>
    <w:qFormat/>
    <w:rsid w:val="004A500C"/>
    <w:pPr>
      <w:keepNext/>
    </w:pPr>
    <w:rPr>
      <w:b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4A500C"/>
    <w:rPr>
      <w:rFonts w:ascii="Arial" w:eastAsia="Times New Roman" w:hAnsi="Arial" w:cs="Arial"/>
      <w:b/>
      <w:spacing w:val="5"/>
      <w:kern w:val="28"/>
      <w:sz w:val="36"/>
      <w:szCs w:val="5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rsid w:val="004A500C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A500C"/>
    <w:rPr>
      <w:rFonts w:ascii="Cambria" w:eastAsia="Times New Roman" w:hAnsi="Cambria" w:cs="Arial"/>
      <w:i/>
      <w:iCs/>
      <w:color w:val="4F81BD"/>
      <w:spacing w:val="15"/>
      <w:lang w:eastAsia="en-GB"/>
    </w:rPr>
  </w:style>
  <w:style w:type="paragraph" w:styleId="NoSpacing">
    <w:name w:val="No Spacing"/>
    <w:uiPriority w:val="1"/>
    <w:rsid w:val="004A500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rsid w:val="004A500C"/>
    <w:rPr>
      <w:i/>
      <w:iCs/>
      <w:color w:val="808080"/>
    </w:rPr>
  </w:style>
  <w:style w:type="character" w:styleId="Emphasis">
    <w:name w:val="Emphasis"/>
    <w:basedOn w:val="DefaultParagraphFont"/>
    <w:uiPriority w:val="20"/>
    <w:rsid w:val="004A500C"/>
    <w:rPr>
      <w:i/>
      <w:iCs/>
    </w:rPr>
  </w:style>
  <w:style w:type="character" w:styleId="IntenseEmphasis">
    <w:name w:val="Intense Emphasis"/>
    <w:basedOn w:val="DefaultParagraphFont"/>
    <w:uiPriority w:val="21"/>
    <w:rsid w:val="004A500C"/>
    <w:rPr>
      <w:b/>
      <w:bCs/>
      <w:i/>
      <w:iCs/>
      <w:color w:val="4F81BD"/>
    </w:rPr>
  </w:style>
  <w:style w:type="character" w:styleId="Strong">
    <w:name w:val="Strong"/>
    <w:basedOn w:val="DefaultParagraphFont"/>
    <w:uiPriority w:val="22"/>
    <w:rsid w:val="004A500C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4A500C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4A500C"/>
    <w:rPr>
      <w:rFonts w:ascii="Arial" w:eastAsia="Times New Roman" w:hAnsi="Arial" w:cs="Arial"/>
      <w:i/>
      <w:iCs/>
      <w:color w:val="000000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rsid w:val="004A500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500C"/>
    <w:rPr>
      <w:rFonts w:ascii="Arial" w:eastAsia="Times New Roman" w:hAnsi="Arial" w:cs="Arial"/>
      <w:b/>
      <w:bCs/>
      <w:i/>
      <w:iCs/>
      <w:color w:val="4F81BD"/>
      <w:lang w:eastAsia="en-GB"/>
    </w:rPr>
  </w:style>
  <w:style w:type="character" w:styleId="SubtleReference">
    <w:name w:val="Subtle Reference"/>
    <w:basedOn w:val="DefaultParagraphFont"/>
    <w:uiPriority w:val="31"/>
    <w:rsid w:val="004A500C"/>
    <w:rPr>
      <w:smallCaps/>
      <w:color w:val="C0504D"/>
      <w:u w:val="single"/>
    </w:rPr>
  </w:style>
  <w:style w:type="character" w:styleId="IntenseReference">
    <w:name w:val="Intense Reference"/>
    <w:basedOn w:val="DefaultParagraphFont"/>
    <w:uiPriority w:val="32"/>
    <w:rsid w:val="004A500C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rsid w:val="004A500C"/>
    <w:rPr>
      <w:b/>
      <w:bCs/>
      <w:smallCaps/>
      <w:spacing w:val="5"/>
    </w:rPr>
  </w:style>
  <w:style w:type="paragraph" w:styleId="ListParagraph">
    <w:name w:val="List Paragraph"/>
    <w:aliases w:val="Dot pt,F5 List Paragraph,List Paragraph11,Recommendatio,OBC Bullet,Párrafo de lista,Recommendation,L,Recommendat,List Paragraph1,No Spacing1,List Paragraph Char Char Char,Indicator Text,Numbered Para 1,Colorful List - Accent 11,Bullet 1"/>
    <w:basedOn w:val="Normal"/>
    <w:link w:val="ListParagraphChar"/>
    <w:uiPriority w:val="34"/>
    <w:qFormat/>
    <w:rsid w:val="004A500C"/>
    <w:pPr>
      <w:numPr>
        <w:numId w:val="2"/>
      </w:numPr>
      <w:spacing w:line="276" w:lineRule="auto"/>
    </w:pPr>
  </w:style>
  <w:style w:type="numbering" w:customStyle="1" w:styleId="Style1">
    <w:name w:val="Style1"/>
    <w:uiPriority w:val="99"/>
    <w:rsid w:val="004A500C"/>
    <w:pPr>
      <w:numPr>
        <w:numId w:val="1"/>
      </w:numPr>
    </w:pPr>
  </w:style>
  <w:style w:type="character" w:styleId="Hyperlink">
    <w:name w:val="Hyperlink"/>
    <w:basedOn w:val="DefaultParagraphFont"/>
    <w:uiPriority w:val="99"/>
    <w:rsid w:val="004A500C"/>
    <w:rPr>
      <w:color w:val="0000FF"/>
      <w:u w:val="single"/>
    </w:rPr>
  </w:style>
  <w:style w:type="character" w:styleId="FootnoteReference">
    <w:name w:val="footnote reference"/>
    <w:rsid w:val="004A500C"/>
    <w:rPr>
      <w:vertAlign w:val="superscript"/>
    </w:rPr>
  </w:style>
  <w:style w:type="paragraph" w:styleId="BodyText">
    <w:name w:val="Body Text"/>
    <w:basedOn w:val="Normal"/>
    <w:link w:val="BodyTextChar"/>
    <w:rsid w:val="004A500C"/>
  </w:style>
  <w:style w:type="character" w:customStyle="1" w:styleId="BodyTextChar">
    <w:name w:val="Body Text Char"/>
    <w:basedOn w:val="DefaultParagraphFont"/>
    <w:link w:val="BodyText"/>
    <w:rsid w:val="004A500C"/>
    <w:rPr>
      <w:rFonts w:ascii="Arial" w:eastAsia="Times New Roman" w:hAnsi="Arial" w:cs="Arial"/>
      <w:lang w:eastAsia="en-GB"/>
    </w:rPr>
  </w:style>
  <w:style w:type="paragraph" w:styleId="FootnoteText">
    <w:name w:val="footnote text"/>
    <w:basedOn w:val="Normal"/>
    <w:link w:val="FootnoteTextChar"/>
    <w:uiPriority w:val="99"/>
    <w:rsid w:val="004A500C"/>
    <w:pPr>
      <w:suppressLineNumbers/>
      <w:ind w:left="283" w:hanging="283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A500C"/>
    <w:rPr>
      <w:rFonts w:ascii="Arial" w:eastAsia="Times New Roman" w:hAnsi="Arial" w:cs="Arial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4A500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4A500C"/>
  </w:style>
  <w:style w:type="paragraph" w:customStyle="1" w:styleId="TitleReport">
    <w:name w:val="Title Report"/>
    <w:basedOn w:val="Heading1"/>
    <w:rsid w:val="004A500C"/>
    <w:pPr>
      <w:spacing w:before="240" w:after="60"/>
      <w:jc w:val="center"/>
      <w:outlineLvl w:val="9"/>
    </w:pPr>
    <w:rPr>
      <w:rFonts w:eastAsia="Arial Unicode MS"/>
      <w:kern w:val="1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4A500C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A500C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4A500C"/>
    <w:pPr>
      <w:spacing w:after="100"/>
      <w:ind w:left="48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4A500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4A500C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50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00C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4A50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500C"/>
    <w:rPr>
      <w:rFonts w:ascii="Arial" w:eastAsia="Times New Roman" w:hAnsi="Arial" w:cs="Arial"/>
      <w:lang w:eastAsia="en-GB"/>
    </w:rPr>
  </w:style>
  <w:style w:type="paragraph" w:styleId="Footer">
    <w:name w:val="footer"/>
    <w:basedOn w:val="Normal"/>
    <w:link w:val="FooterChar"/>
    <w:unhideWhenUsed/>
    <w:rsid w:val="004A50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A500C"/>
    <w:rPr>
      <w:rFonts w:ascii="Arial" w:eastAsia="Times New Roman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A50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50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500C"/>
    <w:rPr>
      <w:rFonts w:ascii="Arial" w:eastAsia="Times New Roman" w:hAnsi="Arial" w:cs="Arial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5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500C"/>
    <w:rPr>
      <w:rFonts w:ascii="Arial" w:eastAsia="Times New Roman" w:hAnsi="Arial" w:cs="Arial"/>
      <w:b/>
      <w:bCs/>
      <w:sz w:val="20"/>
      <w:szCs w:val="20"/>
      <w:lang w:eastAsia="en-GB"/>
    </w:rPr>
  </w:style>
  <w:style w:type="paragraph" w:customStyle="1" w:styleId="Default">
    <w:name w:val="Default"/>
    <w:rsid w:val="004A50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character" w:styleId="PageNumber">
    <w:name w:val="page number"/>
    <w:basedOn w:val="DefaultParagraphFont"/>
    <w:rsid w:val="004A500C"/>
  </w:style>
  <w:style w:type="paragraph" w:customStyle="1" w:styleId="Tabletext">
    <w:name w:val="Table text"/>
    <w:basedOn w:val="Normal"/>
    <w:link w:val="TabletextChar"/>
    <w:qFormat/>
    <w:rsid w:val="004A500C"/>
    <w:pPr>
      <w:spacing w:before="60" w:after="60"/>
    </w:pPr>
    <w:rPr>
      <w:rFonts w:ascii="Calibri" w:hAnsi="Calibri"/>
      <w:sz w:val="20"/>
      <w:szCs w:val="20"/>
      <w:lang w:eastAsia="nb-NO"/>
    </w:rPr>
  </w:style>
  <w:style w:type="character" w:customStyle="1" w:styleId="TabletextChar">
    <w:name w:val="Table text Char"/>
    <w:basedOn w:val="DefaultParagraphFont"/>
    <w:link w:val="Tabletext"/>
    <w:rsid w:val="004A500C"/>
    <w:rPr>
      <w:rFonts w:ascii="Calibri" w:eastAsia="Times New Roman" w:hAnsi="Calibri" w:cs="Arial"/>
      <w:sz w:val="20"/>
      <w:szCs w:val="20"/>
      <w:lang w:eastAsia="nb-NO"/>
    </w:rPr>
  </w:style>
  <w:style w:type="character" w:customStyle="1" w:styleId="TableheaderChar">
    <w:name w:val="Table header Char"/>
    <w:basedOn w:val="DefaultParagraphFont"/>
    <w:link w:val="Tableheader"/>
    <w:locked/>
    <w:rsid w:val="004A500C"/>
    <w:rPr>
      <w:b/>
      <w:lang w:eastAsia="nb-NO"/>
    </w:rPr>
  </w:style>
  <w:style w:type="paragraph" w:customStyle="1" w:styleId="Tableheader">
    <w:name w:val="Table header"/>
    <w:basedOn w:val="Normal"/>
    <w:link w:val="TableheaderChar"/>
    <w:qFormat/>
    <w:rsid w:val="004A500C"/>
    <w:pPr>
      <w:spacing w:before="60" w:after="60"/>
    </w:pPr>
    <w:rPr>
      <w:rFonts w:asciiTheme="minorHAnsi" w:eastAsiaTheme="minorHAnsi" w:hAnsiTheme="minorHAnsi" w:cstheme="minorBidi"/>
      <w:b/>
      <w:lang w:eastAsia="nb-NO"/>
    </w:rPr>
  </w:style>
  <w:style w:type="table" w:styleId="MediumList2-Accent1">
    <w:name w:val="Medium List 2 Accent 1"/>
    <w:basedOn w:val="TableNormal"/>
    <w:uiPriority w:val="66"/>
    <w:rsid w:val="004A500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4A500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4A500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A500C"/>
    <w:rPr>
      <w:rFonts w:ascii="Tahoma" w:eastAsia="Times New Roman" w:hAnsi="Tahoma" w:cs="Tahoma"/>
      <w:sz w:val="16"/>
      <w:szCs w:val="16"/>
      <w:lang w:eastAsia="en-GB"/>
    </w:rPr>
  </w:style>
  <w:style w:type="paragraph" w:styleId="Revision">
    <w:name w:val="Revision"/>
    <w:hidden/>
    <w:uiPriority w:val="99"/>
    <w:semiHidden/>
    <w:rsid w:val="004A500C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4A500C"/>
    <w:pPr>
      <w:keepNext/>
      <w:spacing w:before="480"/>
    </w:pPr>
    <w:rPr>
      <w:rFonts w:eastAsiaTheme="minorHAnsi" w:cstheme="minorBidi"/>
      <w:b/>
      <w:bCs/>
      <w:sz w:val="18"/>
      <w:szCs w:val="18"/>
    </w:rPr>
  </w:style>
  <w:style w:type="character" w:customStyle="1" w:styleId="apple-converted-space">
    <w:name w:val="apple-converted-space"/>
    <w:basedOn w:val="DefaultParagraphFont"/>
    <w:rsid w:val="004A500C"/>
  </w:style>
  <w:style w:type="paragraph" w:customStyle="1" w:styleId="NumberList">
    <w:name w:val="NumberList"/>
    <w:basedOn w:val="ListParagraph"/>
    <w:qFormat/>
    <w:rsid w:val="004A500C"/>
    <w:pPr>
      <w:numPr>
        <w:numId w:val="10"/>
      </w:numPr>
    </w:pPr>
  </w:style>
  <w:style w:type="table" w:customStyle="1" w:styleId="MediumList21">
    <w:name w:val="Medium List 21"/>
    <w:basedOn w:val="TableNormal"/>
    <w:uiPriority w:val="66"/>
    <w:rsid w:val="004A500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2-Accent12">
    <w:name w:val="Medium Shading 2 - Accent 12"/>
    <w:basedOn w:val="TableNormal"/>
    <w:uiPriority w:val="64"/>
    <w:rsid w:val="004A500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Shading1">
    <w:name w:val="Light Shading1"/>
    <w:basedOn w:val="TableNormal"/>
    <w:uiPriority w:val="60"/>
    <w:rsid w:val="004A500C"/>
    <w:pPr>
      <w:spacing w:after="0" w:line="240" w:lineRule="auto"/>
    </w:pPr>
    <w:rPr>
      <w:rFonts w:ascii="Times New Roman" w:eastAsia="Calibri" w:hAnsi="Times New Roman" w:cs="Times New Roman"/>
      <w:color w:val="000000" w:themeColor="text1" w:themeShade="BF"/>
      <w:sz w:val="20"/>
      <w:szCs w:val="20"/>
      <w:lang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Mention">
    <w:name w:val="Mention"/>
    <w:basedOn w:val="DefaultParagraphFont"/>
    <w:uiPriority w:val="99"/>
    <w:semiHidden/>
    <w:unhideWhenUsed/>
    <w:rsid w:val="00B32D7E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A7C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A4872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AnnexA">
    <w:name w:val="Annex A"/>
    <w:aliases w:val="heading 2"/>
    <w:basedOn w:val="Normal"/>
    <w:link w:val="AnnexAChar"/>
    <w:qFormat/>
    <w:rsid w:val="00E16E42"/>
    <w:rPr>
      <w:b/>
      <w:bCs/>
      <w:sz w:val="24"/>
      <w:szCs w:val="24"/>
    </w:rPr>
  </w:style>
  <w:style w:type="character" w:customStyle="1" w:styleId="AnnexAChar">
    <w:name w:val="Annex A Char"/>
    <w:aliases w:val="heading 2 Char"/>
    <w:basedOn w:val="DefaultParagraphFont"/>
    <w:link w:val="AnnexA"/>
    <w:rsid w:val="00E16E42"/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resultconvertedtext-sc-1bsijpp-0">
    <w:name w:val="result__convertedtext-sc-1bsijpp-0"/>
    <w:basedOn w:val="Normal"/>
    <w:rsid w:val="007C1925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resultbigrate-sc-1bsijpp-1">
    <w:name w:val="result__bigrate-sc-1bsijpp-1"/>
    <w:basedOn w:val="Normal"/>
    <w:rsid w:val="007C1925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aded-digits">
    <w:name w:val="faded-digits"/>
    <w:basedOn w:val="DefaultParagraphFont"/>
    <w:rsid w:val="007C1925"/>
  </w:style>
  <w:style w:type="character" w:customStyle="1" w:styleId="ListParagraphChar">
    <w:name w:val="List Paragraph Char"/>
    <w:aliases w:val="Dot pt Char,F5 List Paragraph Char,List Paragraph11 Char,Recommendatio Char,OBC Bullet Char,Párrafo de lista Char,Recommendation Char,L Char,Recommendat Char,List Paragraph1 Char,No Spacing1 Char,List Paragraph Char Char Char Char"/>
    <w:basedOn w:val="DefaultParagraphFont"/>
    <w:link w:val="ListParagraph"/>
    <w:uiPriority w:val="34"/>
    <w:locked/>
    <w:rsid w:val="006D43AE"/>
    <w:rPr>
      <w:rFonts w:ascii="Arial" w:eastAsia="Times New Roman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16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48860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698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03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50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5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5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9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75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Response@jncc.gov.uk" TargetMode="External"/><Relationship Id="rId13" Type="http://schemas.openxmlformats.org/officeDocument/2006/relationships/hyperlink" Target="https://data.jncc.gov.uk/data/43e4c894-8b35-4aed-b0e0-af3846caed99/jncc-report-712b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ron.Joyce@jnccgov.u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icola.Abram@jncc.gov.uk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leonora.Manca@jncc.gov.uk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uk/government/publications/25-year-environment-pla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8B667-6550-410A-A041-A5C28D3B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c22-0482-1696-environmental data management and data flows in bvi-annex-a</vt:lpstr>
    </vt:vector>
  </TitlesOfParts>
  <Company>JNCC</Company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c22-0482-1696-environmental data management and data flows in bvi-annex-a</dc:title>
  <dc:creator>JNCC</dc:creator>
  <cp:lastModifiedBy>Natalie Romero</cp:lastModifiedBy>
  <cp:revision>13</cp:revision>
  <cp:lastPrinted>2022-09-29T11:26:00Z</cp:lastPrinted>
  <dcterms:created xsi:type="dcterms:W3CDTF">2022-09-28T09:11:00Z</dcterms:created>
  <dcterms:modified xsi:type="dcterms:W3CDTF">2022-09-29T12:05:00Z</dcterms:modified>
</cp:coreProperties>
</file>